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2C5" w:rsidRPr="003805B5" w:rsidRDefault="000A62C5" w:rsidP="000A62C5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05B5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3805B5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3805B5">
        <w:rPr>
          <w:rFonts w:ascii="Times New Roman" w:hAnsi="Times New Roman" w:cs="Times New Roman"/>
          <w:b/>
          <w:sz w:val="28"/>
          <w:szCs w:val="28"/>
        </w:rPr>
        <w:t>. Проект инвестиционного  договора.</w:t>
      </w:r>
    </w:p>
    <w:p w:rsidR="000A62C5" w:rsidRDefault="000A62C5" w:rsidP="000A62C5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A62C5" w:rsidRPr="004B3593" w:rsidRDefault="000A62C5" w:rsidP="000A62C5">
      <w:pPr>
        <w:pStyle w:val="a3"/>
        <w:widowControl w:val="0"/>
        <w:tabs>
          <w:tab w:val="left" w:pos="5300"/>
        </w:tabs>
        <w:jc w:val="right"/>
        <w:rPr>
          <w:b w:val="0"/>
          <w:bCs/>
          <w:szCs w:val="28"/>
        </w:rPr>
      </w:pPr>
    </w:p>
    <w:p w:rsidR="000A62C5" w:rsidRDefault="000A62C5" w:rsidP="000A62C5">
      <w:pPr>
        <w:pStyle w:val="a3"/>
        <w:widowControl w:val="0"/>
        <w:tabs>
          <w:tab w:val="left" w:pos="5300"/>
        </w:tabs>
        <w:rPr>
          <w:b w:val="0"/>
          <w:bCs/>
        </w:rPr>
      </w:pPr>
      <w:r>
        <w:rPr>
          <w:b w:val="0"/>
          <w:bCs/>
        </w:rPr>
        <w:t>ИНВЕСТИЦИОННЫЙ  ДОГОВОР</w:t>
      </w:r>
    </w:p>
    <w:p w:rsidR="000A62C5" w:rsidRPr="00981565" w:rsidRDefault="000A62C5" w:rsidP="000A62C5">
      <w:pPr>
        <w:widowControl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 xml:space="preserve">на реализацию инвестиционного проекта «Обеспечение образовательных учреждений г. Сургута  </w:t>
      </w:r>
      <w:r>
        <w:rPr>
          <w:rFonts w:ascii="Times New Roman" w:hAnsi="Times New Roman"/>
          <w:sz w:val="28"/>
          <w:szCs w:val="28"/>
        </w:rPr>
        <w:t>спортивными центрами с универсальными игровыми залами</w:t>
      </w:r>
      <w:r w:rsidRPr="00981565">
        <w:rPr>
          <w:rFonts w:ascii="Times New Roman" w:hAnsi="Times New Roman"/>
          <w:sz w:val="28"/>
          <w:szCs w:val="28"/>
        </w:rPr>
        <w:t xml:space="preserve"> для проведения учебного предмета «Физическая культура».</w:t>
      </w:r>
    </w:p>
    <w:p w:rsidR="000A62C5" w:rsidRPr="0084357F" w:rsidRDefault="000A62C5" w:rsidP="000A62C5">
      <w:pPr>
        <w:pStyle w:val="a3"/>
        <w:widowControl w:val="0"/>
        <w:tabs>
          <w:tab w:val="left" w:pos="5300"/>
        </w:tabs>
      </w:pPr>
    </w:p>
    <w:p w:rsidR="000A62C5" w:rsidRPr="0084357F" w:rsidRDefault="000A62C5" w:rsidP="000A62C5">
      <w:pPr>
        <w:pStyle w:val="a5"/>
        <w:widowControl w:val="0"/>
        <w:tabs>
          <w:tab w:val="clear" w:pos="4677"/>
          <w:tab w:val="clear" w:pos="9355"/>
        </w:tabs>
      </w:pPr>
    </w:p>
    <w:p w:rsidR="000A62C5" w:rsidRPr="008C04F0" w:rsidRDefault="000A62C5" w:rsidP="000A62C5">
      <w:pPr>
        <w:jc w:val="center"/>
        <w:rPr>
          <w:rFonts w:ascii="Times New Roman" w:hAnsi="Times New Roman" w:cs="Times New Roman"/>
        </w:rPr>
      </w:pPr>
      <w:r w:rsidRPr="008C04F0">
        <w:rPr>
          <w:rFonts w:ascii="Times New Roman" w:hAnsi="Times New Roman" w:cs="Times New Roman"/>
        </w:rPr>
        <w:t>г. Сургут</w:t>
      </w:r>
      <w:r w:rsidRPr="008C04F0">
        <w:rPr>
          <w:rFonts w:ascii="Times New Roman" w:hAnsi="Times New Roman" w:cs="Times New Roman"/>
        </w:rPr>
        <w:tab/>
      </w:r>
      <w:r w:rsidRPr="008C04F0">
        <w:rPr>
          <w:rFonts w:ascii="Times New Roman" w:hAnsi="Times New Roman" w:cs="Times New Roman"/>
        </w:rPr>
        <w:tab/>
      </w:r>
      <w:r w:rsidRPr="008C04F0">
        <w:rPr>
          <w:rFonts w:ascii="Times New Roman" w:hAnsi="Times New Roman" w:cs="Times New Roman"/>
        </w:rPr>
        <w:tab/>
      </w:r>
      <w:r w:rsidRPr="008C04F0">
        <w:rPr>
          <w:rFonts w:ascii="Times New Roman" w:hAnsi="Times New Roman" w:cs="Times New Roman"/>
        </w:rPr>
        <w:tab/>
      </w:r>
      <w:r w:rsidRPr="008C04F0">
        <w:rPr>
          <w:rFonts w:ascii="Times New Roman" w:hAnsi="Times New Roman" w:cs="Times New Roman"/>
        </w:rPr>
        <w:tab/>
      </w:r>
      <w:r w:rsidRPr="008C04F0">
        <w:rPr>
          <w:rFonts w:ascii="Times New Roman" w:hAnsi="Times New Roman" w:cs="Times New Roman"/>
        </w:rPr>
        <w:tab/>
        <w:t xml:space="preserve">                          «___» ________20___</w:t>
      </w:r>
    </w:p>
    <w:p w:rsidR="000A62C5" w:rsidRPr="008C04F0" w:rsidRDefault="000A62C5" w:rsidP="000A62C5">
      <w:pPr>
        <w:rPr>
          <w:rFonts w:ascii="Times New Roman" w:hAnsi="Times New Roman" w:cs="Times New Roman"/>
        </w:rPr>
      </w:pPr>
    </w:p>
    <w:p w:rsidR="000A62C5" w:rsidRPr="008C04F0" w:rsidRDefault="000A62C5" w:rsidP="000A62C5">
      <w:pPr>
        <w:rPr>
          <w:rFonts w:ascii="Times New Roman" w:hAnsi="Times New Roman" w:cs="Times New Roman"/>
        </w:rPr>
      </w:pPr>
    </w:p>
    <w:p w:rsidR="000A62C5" w:rsidRPr="00FE605B" w:rsidRDefault="000A62C5" w:rsidP="000A62C5">
      <w:pPr>
        <w:pStyle w:val="2"/>
        <w:widowControl w:val="0"/>
        <w:spacing w:after="0" w:line="240" w:lineRule="auto"/>
        <w:ind w:left="0"/>
        <w:jc w:val="both"/>
        <w:rPr>
          <w:sz w:val="28"/>
          <w:szCs w:val="28"/>
        </w:rPr>
      </w:pPr>
      <w:r w:rsidRPr="00FE605B">
        <w:rPr>
          <w:sz w:val="28"/>
          <w:szCs w:val="28"/>
        </w:rPr>
        <w:t>Администрация города Сургута</w:t>
      </w:r>
      <w:r w:rsidR="00933262">
        <w:rPr>
          <w:sz w:val="28"/>
          <w:szCs w:val="28"/>
        </w:rPr>
        <w:t>,</w:t>
      </w:r>
      <w:r w:rsidRPr="00FE605B">
        <w:rPr>
          <w:sz w:val="28"/>
          <w:szCs w:val="28"/>
        </w:rPr>
        <w:t xml:space="preserve"> именуем</w:t>
      </w:r>
      <w:r>
        <w:rPr>
          <w:sz w:val="28"/>
          <w:szCs w:val="28"/>
        </w:rPr>
        <w:t>ая</w:t>
      </w:r>
      <w:r w:rsidRPr="00FE605B">
        <w:rPr>
          <w:sz w:val="28"/>
          <w:szCs w:val="28"/>
        </w:rPr>
        <w:t xml:space="preserve"> в дальнейшем Заказчик, в лице _______________________________________________</w:t>
      </w:r>
      <w:r>
        <w:rPr>
          <w:sz w:val="28"/>
          <w:szCs w:val="28"/>
        </w:rPr>
        <w:t>___________________</w:t>
      </w:r>
    </w:p>
    <w:p w:rsidR="000A62C5" w:rsidRPr="00FE605B" w:rsidRDefault="000A62C5" w:rsidP="000A62C5">
      <w:pPr>
        <w:pStyle w:val="2"/>
        <w:widowControl w:val="0"/>
        <w:spacing w:after="0" w:line="240" w:lineRule="auto"/>
        <w:ind w:left="0"/>
        <w:jc w:val="center"/>
      </w:pPr>
      <w:r w:rsidRPr="00FE605B">
        <w:t>(Ф.И.О. руководителя Заказчика, либо Ф.И.О. лица, действующего по доверенности)</w:t>
      </w:r>
    </w:p>
    <w:p w:rsidR="000A62C5" w:rsidRPr="00FE605B" w:rsidRDefault="000A62C5" w:rsidP="000A62C5">
      <w:pPr>
        <w:pStyle w:val="2"/>
        <w:widowControl w:val="0"/>
        <w:spacing w:after="0" w:line="240" w:lineRule="auto"/>
        <w:ind w:left="0"/>
        <w:jc w:val="both"/>
        <w:rPr>
          <w:sz w:val="28"/>
          <w:szCs w:val="28"/>
        </w:rPr>
      </w:pPr>
      <w:proofErr w:type="gramStart"/>
      <w:r w:rsidRPr="00FE605B">
        <w:rPr>
          <w:sz w:val="28"/>
          <w:szCs w:val="28"/>
        </w:rPr>
        <w:t>действующего</w:t>
      </w:r>
      <w:proofErr w:type="gramEnd"/>
      <w:r w:rsidRPr="00FE605B">
        <w:rPr>
          <w:sz w:val="28"/>
          <w:szCs w:val="28"/>
        </w:rPr>
        <w:t xml:space="preserve"> на основании _______________</w:t>
      </w:r>
      <w:r>
        <w:rPr>
          <w:sz w:val="28"/>
          <w:szCs w:val="28"/>
        </w:rPr>
        <w:t>_________________________</w:t>
      </w:r>
      <w:r w:rsidRPr="00FE605B">
        <w:rPr>
          <w:sz w:val="28"/>
          <w:szCs w:val="28"/>
        </w:rPr>
        <w:t>, с одной стороны, и ______________________________________</w:t>
      </w:r>
      <w:r>
        <w:rPr>
          <w:sz w:val="28"/>
          <w:szCs w:val="28"/>
        </w:rPr>
        <w:t>____________</w:t>
      </w:r>
    </w:p>
    <w:p w:rsidR="000A62C5" w:rsidRPr="00FE605B" w:rsidRDefault="000A62C5" w:rsidP="000A62C5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FE605B">
        <w:rPr>
          <w:rFonts w:ascii="Times New Roman" w:hAnsi="Times New Roman" w:cs="Times New Roman"/>
          <w:color w:val="000000"/>
        </w:rPr>
        <w:t xml:space="preserve">                                     (наименование предприятия, учреждения, организациии т.д.</w:t>
      </w:r>
      <w:proofErr w:type="gramStart"/>
      <w:r w:rsidRPr="00FE605B">
        <w:rPr>
          <w:rFonts w:ascii="Times New Roman" w:hAnsi="Times New Roman" w:cs="Times New Roman"/>
          <w:color w:val="000000"/>
        </w:rPr>
        <w:t>)</w:t>
      </w:r>
      <w:r w:rsidRPr="00FE605B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FE605B">
        <w:rPr>
          <w:rFonts w:ascii="Times New Roman" w:hAnsi="Times New Roman" w:cs="Times New Roman"/>
          <w:sz w:val="28"/>
          <w:szCs w:val="28"/>
        </w:rPr>
        <w:t>менуем__ в дальнейшем  Инвестор, в лице  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="00D53043">
        <w:rPr>
          <w:rFonts w:ascii="Times New Roman" w:hAnsi="Times New Roman" w:cs="Times New Roman"/>
          <w:sz w:val="28"/>
          <w:szCs w:val="28"/>
        </w:rPr>
        <w:t>____________________________________,</w:t>
      </w:r>
    </w:p>
    <w:p w:rsidR="000A62C5" w:rsidRPr="00FE605B" w:rsidRDefault="00D53043" w:rsidP="000A62C5">
      <w:p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                </w:t>
      </w:r>
      <w:r w:rsidR="000A62C5" w:rsidRPr="00FE605B">
        <w:rPr>
          <w:rFonts w:ascii="Times New Roman" w:hAnsi="Times New Roman" w:cs="Times New Roman"/>
          <w:color w:val="000000"/>
        </w:rPr>
        <w:t>(должность, Ф.И.О. руководителя)</w:t>
      </w:r>
    </w:p>
    <w:p w:rsidR="000A62C5" w:rsidRPr="00FE605B" w:rsidRDefault="000A62C5" w:rsidP="000A62C5">
      <w:pPr>
        <w:pStyle w:val="2"/>
        <w:widowControl w:val="0"/>
        <w:spacing w:after="0" w:line="240" w:lineRule="auto"/>
        <w:ind w:left="0"/>
        <w:jc w:val="both"/>
        <w:rPr>
          <w:sz w:val="28"/>
          <w:szCs w:val="28"/>
        </w:rPr>
      </w:pPr>
      <w:proofErr w:type="gramStart"/>
      <w:r w:rsidRPr="00FE605B">
        <w:rPr>
          <w:sz w:val="28"/>
          <w:szCs w:val="28"/>
        </w:rPr>
        <w:t>действующего</w:t>
      </w:r>
      <w:proofErr w:type="gramEnd"/>
      <w:r w:rsidRPr="00FE605B">
        <w:rPr>
          <w:sz w:val="28"/>
          <w:szCs w:val="28"/>
        </w:rPr>
        <w:t xml:space="preserve"> на основании ______________________</w:t>
      </w:r>
      <w:r>
        <w:rPr>
          <w:sz w:val="28"/>
          <w:szCs w:val="28"/>
        </w:rPr>
        <w:t>__________</w:t>
      </w:r>
      <w:r w:rsidR="00D53043">
        <w:rPr>
          <w:sz w:val="28"/>
          <w:szCs w:val="28"/>
        </w:rPr>
        <w:t>______</w:t>
      </w:r>
      <w:r w:rsidRPr="00FE605B">
        <w:rPr>
          <w:sz w:val="28"/>
          <w:szCs w:val="28"/>
        </w:rPr>
        <w:t xml:space="preserve">, </w:t>
      </w:r>
    </w:p>
    <w:p w:rsidR="000A62C5" w:rsidRPr="00FE605B" w:rsidRDefault="00D53043" w:rsidP="000A62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                                       </w:t>
      </w:r>
      <w:r w:rsidR="000A62C5" w:rsidRPr="00FE605B">
        <w:rPr>
          <w:rFonts w:ascii="Times New Roman" w:hAnsi="Times New Roman" w:cs="Times New Roman"/>
          <w:color w:val="000000"/>
        </w:rPr>
        <w:t>(Устав, положение, доверенность, свидетельство о регистрации)</w:t>
      </w:r>
    </w:p>
    <w:p w:rsidR="000A62C5" w:rsidRPr="00FE605B" w:rsidRDefault="000A62C5" w:rsidP="000A62C5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FE605B">
        <w:rPr>
          <w:rFonts w:ascii="Times New Roman" w:hAnsi="Times New Roman" w:cs="Times New Roman"/>
          <w:color w:val="000000"/>
          <w:sz w:val="28"/>
          <w:szCs w:val="28"/>
        </w:rPr>
        <w:t xml:space="preserve">с другой стороны, именуемые в дальнейшем стороны, в соответствии с </w:t>
      </w:r>
      <w:r w:rsidRPr="00FE605B">
        <w:rPr>
          <w:rFonts w:ascii="Times New Roman" w:hAnsi="Times New Roman" w:cs="Times New Roman"/>
          <w:sz w:val="28"/>
          <w:szCs w:val="28"/>
        </w:rPr>
        <w:t>протоколом подведения итогов конкурса на право заключения инвестиционного договора</w:t>
      </w:r>
      <w:r w:rsidRPr="00FE605B">
        <w:rPr>
          <w:rFonts w:ascii="Times New Roman" w:hAnsi="Times New Roman" w:cs="Times New Roman"/>
          <w:color w:val="000000"/>
          <w:sz w:val="28"/>
          <w:szCs w:val="28"/>
        </w:rPr>
        <w:t xml:space="preserve"> от «___»_________20__года №________ (далее по тексту –</w:t>
      </w:r>
      <w:r w:rsidR="006B4A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E605B">
        <w:rPr>
          <w:rFonts w:ascii="Times New Roman" w:hAnsi="Times New Roman" w:cs="Times New Roman"/>
          <w:color w:val="000000"/>
          <w:sz w:val="28"/>
          <w:szCs w:val="28"/>
        </w:rPr>
        <w:t>протокол), заключили настоящий  инвестиционный договор (далее по тексту – договор) о нижеследующем.</w:t>
      </w:r>
    </w:p>
    <w:p w:rsidR="000A62C5" w:rsidRPr="008C04F0" w:rsidRDefault="000A62C5" w:rsidP="000A62C5">
      <w:pPr>
        <w:ind w:firstLine="708"/>
        <w:rPr>
          <w:rFonts w:ascii="Times New Roman" w:hAnsi="Times New Roman" w:cs="Times New Roman"/>
          <w:color w:val="000000"/>
        </w:rPr>
      </w:pPr>
    </w:p>
    <w:p w:rsidR="000A62C5" w:rsidRPr="00981565" w:rsidRDefault="000A62C5" w:rsidP="000A62C5">
      <w:pPr>
        <w:widowControl/>
        <w:rPr>
          <w:rFonts w:ascii="Times New Roman" w:hAnsi="Times New Roman"/>
          <w:sz w:val="28"/>
          <w:szCs w:val="28"/>
        </w:rPr>
      </w:pPr>
    </w:p>
    <w:p w:rsidR="000A62C5" w:rsidRPr="00981565" w:rsidRDefault="000A62C5" w:rsidP="000A62C5">
      <w:pPr>
        <w:widowControl/>
        <w:jc w:val="center"/>
        <w:rPr>
          <w:rFonts w:ascii="Times New Roman" w:hAnsi="Times New Roman"/>
          <w:b/>
          <w:sz w:val="28"/>
          <w:szCs w:val="28"/>
        </w:rPr>
      </w:pPr>
      <w:r w:rsidRPr="00981565">
        <w:rPr>
          <w:rFonts w:ascii="Times New Roman" w:hAnsi="Times New Roman"/>
          <w:b/>
          <w:sz w:val="28"/>
          <w:szCs w:val="28"/>
        </w:rPr>
        <w:t>Статья 1. Предмет договора</w:t>
      </w:r>
    </w:p>
    <w:p w:rsidR="000A62C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Pr="00981565">
        <w:rPr>
          <w:rFonts w:ascii="Times New Roman" w:hAnsi="Times New Roman"/>
          <w:sz w:val="28"/>
          <w:szCs w:val="28"/>
        </w:rPr>
        <w:t>Предметом настоящего договора является совместная деятельность Сторон с целью получения Администрацией г. Сургута социального эффекта</w:t>
      </w:r>
      <w:r>
        <w:rPr>
          <w:rFonts w:ascii="Times New Roman" w:hAnsi="Times New Roman"/>
          <w:sz w:val="28"/>
          <w:szCs w:val="28"/>
        </w:rPr>
        <w:t xml:space="preserve"> в виде ввода в эксплуатацию и оформления права муниципальной собственности на спортивные центры с универсальными игровыми залами </w:t>
      </w:r>
      <w:r w:rsidR="00CE5023">
        <w:rPr>
          <w:rFonts w:ascii="Times New Roman" w:hAnsi="Times New Roman"/>
          <w:sz w:val="28"/>
          <w:szCs w:val="28"/>
        </w:rPr>
        <w:t xml:space="preserve">на территориях общеобразовательных учреждений г. Сургута </w:t>
      </w:r>
      <w:r>
        <w:rPr>
          <w:rFonts w:ascii="Times New Roman" w:hAnsi="Times New Roman"/>
          <w:sz w:val="28"/>
          <w:szCs w:val="28"/>
        </w:rPr>
        <w:t>для предоставления услуг населению города</w:t>
      </w:r>
      <w:r w:rsidRPr="00981565">
        <w:rPr>
          <w:rFonts w:ascii="Times New Roman" w:hAnsi="Times New Roman"/>
          <w:sz w:val="28"/>
          <w:szCs w:val="28"/>
        </w:rPr>
        <w:t xml:space="preserve"> и наличия у инвестора положительного финансового результата при реализации инвестиционного</w:t>
      </w:r>
      <w:proofErr w:type="gramEnd"/>
      <w:r w:rsidRPr="00981565">
        <w:rPr>
          <w:rFonts w:ascii="Times New Roman" w:hAnsi="Times New Roman"/>
          <w:sz w:val="28"/>
          <w:szCs w:val="28"/>
        </w:rPr>
        <w:t xml:space="preserve"> проекта</w:t>
      </w:r>
      <w:r w:rsidR="00FE35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981565">
        <w:rPr>
          <w:rFonts w:ascii="Times New Roman" w:hAnsi="Times New Roman"/>
          <w:sz w:val="28"/>
          <w:szCs w:val="28"/>
        </w:rPr>
        <w:t xml:space="preserve">Обеспечение образовательных учреждений г. Сургута  </w:t>
      </w:r>
      <w:r>
        <w:rPr>
          <w:rFonts w:ascii="Times New Roman" w:hAnsi="Times New Roman"/>
          <w:sz w:val="28"/>
          <w:szCs w:val="28"/>
        </w:rPr>
        <w:t>спортивными центрами с универсальными игровыми залами</w:t>
      </w:r>
      <w:r w:rsidRPr="00981565">
        <w:rPr>
          <w:rFonts w:ascii="Times New Roman" w:hAnsi="Times New Roman"/>
          <w:sz w:val="28"/>
          <w:szCs w:val="28"/>
        </w:rPr>
        <w:t xml:space="preserve"> для проведения учебного предмета «Физическая культура»</w:t>
      </w:r>
      <w:r w:rsidR="00D007E4">
        <w:rPr>
          <w:rFonts w:ascii="Times New Roman" w:hAnsi="Times New Roman"/>
          <w:sz w:val="28"/>
          <w:szCs w:val="28"/>
        </w:rPr>
        <w:t xml:space="preserve"> (далее инвестиционный проект)</w:t>
      </w:r>
      <w:r w:rsidRPr="00981565">
        <w:rPr>
          <w:rFonts w:ascii="Times New Roman" w:hAnsi="Times New Roman"/>
          <w:sz w:val="28"/>
          <w:szCs w:val="28"/>
        </w:rPr>
        <w:t>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 xml:space="preserve">1.2. Перечень образовательных учреждений, </w:t>
      </w:r>
      <w:r>
        <w:rPr>
          <w:rFonts w:ascii="Times New Roman" w:hAnsi="Times New Roman"/>
          <w:sz w:val="28"/>
          <w:szCs w:val="28"/>
        </w:rPr>
        <w:t>участвующих</w:t>
      </w:r>
      <w:r w:rsidRPr="00981565">
        <w:rPr>
          <w:rFonts w:ascii="Times New Roman" w:hAnsi="Times New Roman"/>
          <w:sz w:val="28"/>
          <w:szCs w:val="28"/>
        </w:rPr>
        <w:t xml:space="preserve"> в реализаци</w:t>
      </w:r>
      <w:r>
        <w:rPr>
          <w:rFonts w:ascii="Times New Roman" w:hAnsi="Times New Roman"/>
          <w:sz w:val="28"/>
          <w:szCs w:val="28"/>
        </w:rPr>
        <w:t>и</w:t>
      </w:r>
      <w:r w:rsidRPr="00981565">
        <w:rPr>
          <w:rFonts w:ascii="Times New Roman" w:hAnsi="Times New Roman"/>
          <w:sz w:val="28"/>
          <w:szCs w:val="28"/>
        </w:rPr>
        <w:t xml:space="preserve"> инвестиционного проекта с реквизитами земельных участков, представлен в приложении 1 к договору.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</w:p>
    <w:p w:rsidR="000A62C5" w:rsidRPr="00981565" w:rsidRDefault="000A62C5" w:rsidP="000A62C5">
      <w:pPr>
        <w:widowControl/>
        <w:jc w:val="center"/>
        <w:rPr>
          <w:rFonts w:ascii="Times New Roman" w:hAnsi="Times New Roman"/>
          <w:b/>
          <w:sz w:val="28"/>
          <w:szCs w:val="28"/>
        </w:rPr>
      </w:pPr>
      <w:bookmarkStart w:id="0" w:name="sub_1200"/>
      <w:r w:rsidRPr="00981565">
        <w:rPr>
          <w:rFonts w:ascii="Times New Roman" w:hAnsi="Times New Roman"/>
          <w:b/>
          <w:sz w:val="28"/>
          <w:szCs w:val="28"/>
        </w:rPr>
        <w:t>Статья 2. Технико-экономические показатели</w:t>
      </w:r>
      <w:bookmarkEnd w:id="0"/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lastRenderedPageBreak/>
        <w:t>2.1. Технико-экономические показатели спортивного центра с универсальным игровым залом, подлежащего к возведению при реализации инвестиционного проекта (заполняются в соответствии с конкурсным предложением победителя конкурса на право заключения инвестиционного договора):</w:t>
      </w:r>
    </w:p>
    <w:p w:rsidR="000A62C5" w:rsidRPr="00981565" w:rsidRDefault="000A62C5" w:rsidP="000A62C5">
      <w:pPr>
        <w:widowControl/>
        <w:tabs>
          <w:tab w:val="left" w:pos="4536"/>
        </w:tabs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 xml:space="preserve">2.1.1.Стоимость возведения одногоспортивного центра с универсальным игровым залом (включая проектно-изыскательские работы, комплектацию инженерным, технологическим монтируемым, технологически не монтируемым оборудованием, </w:t>
      </w:r>
      <w:r w:rsidR="00E251F9">
        <w:rPr>
          <w:rFonts w:ascii="Times New Roman" w:hAnsi="Times New Roman"/>
          <w:sz w:val="28"/>
          <w:szCs w:val="28"/>
        </w:rPr>
        <w:t xml:space="preserve"> </w:t>
      </w:r>
      <w:r w:rsidRPr="00981565">
        <w:rPr>
          <w:rFonts w:ascii="Times New Roman" w:hAnsi="Times New Roman"/>
          <w:sz w:val="28"/>
          <w:szCs w:val="28"/>
        </w:rPr>
        <w:t xml:space="preserve"> налогов, сборов и других обязательных платежей Инвестора) -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81565">
        <w:rPr>
          <w:rFonts w:ascii="Times New Roman" w:hAnsi="Times New Roman"/>
          <w:sz w:val="28"/>
          <w:szCs w:val="28"/>
        </w:rPr>
        <w:tab/>
        <w:t>_______  рублей;</w:t>
      </w:r>
    </w:p>
    <w:p w:rsidR="000A62C5" w:rsidRPr="00981565" w:rsidRDefault="000A62C5" w:rsidP="000A62C5">
      <w:pPr>
        <w:widowControl/>
        <w:tabs>
          <w:tab w:val="left" w:pos="7088"/>
        </w:tabs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 xml:space="preserve">2.1.2.Общая площадь - </w:t>
      </w:r>
      <w:r w:rsidRPr="00981565">
        <w:rPr>
          <w:rFonts w:ascii="Times New Roman" w:hAnsi="Times New Roman"/>
          <w:sz w:val="28"/>
          <w:szCs w:val="28"/>
        </w:rPr>
        <w:tab/>
        <w:t>________ м</w:t>
      </w:r>
      <w:proofErr w:type="gramStart"/>
      <w:r w:rsidRPr="00981565">
        <w:rPr>
          <w:rFonts w:ascii="Times New Roman" w:hAnsi="Times New Roman"/>
          <w:sz w:val="28"/>
          <w:szCs w:val="28"/>
        </w:rPr>
        <w:t>2</w:t>
      </w:r>
      <w:proofErr w:type="gramEnd"/>
      <w:r w:rsidRPr="00981565">
        <w:rPr>
          <w:rFonts w:ascii="Times New Roman" w:hAnsi="Times New Roman"/>
          <w:sz w:val="28"/>
          <w:szCs w:val="28"/>
        </w:rPr>
        <w:t>;</w:t>
      </w:r>
    </w:p>
    <w:p w:rsidR="000A62C5" w:rsidRPr="00981565" w:rsidRDefault="000A62C5" w:rsidP="000A62C5">
      <w:pPr>
        <w:widowControl/>
        <w:tabs>
          <w:tab w:val="left" w:pos="7088"/>
        </w:tabs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 xml:space="preserve">2.1.3.Строительный объём - </w:t>
      </w:r>
      <w:r w:rsidRPr="00981565">
        <w:rPr>
          <w:rFonts w:ascii="Times New Roman" w:hAnsi="Times New Roman"/>
          <w:sz w:val="28"/>
          <w:szCs w:val="28"/>
        </w:rPr>
        <w:tab/>
        <w:t>________ м3;</w:t>
      </w:r>
    </w:p>
    <w:p w:rsidR="000A62C5" w:rsidRPr="00981565" w:rsidRDefault="000A62C5" w:rsidP="000A62C5">
      <w:pPr>
        <w:widowControl/>
        <w:tabs>
          <w:tab w:val="left" w:pos="7088"/>
        </w:tabs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 xml:space="preserve">2.1.4.Этажность - </w:t>
      </w:r>
      <w:r w:rsidRPr="00981565">
        <w:rPr>
          <w:rFonts w:ascii="Times New Roman" w:hAnsi="Times New Roman"/>
          <w:sz w:val="28"/>
          <w:szCs w:val="28"/>
        </w:rPr>
        <w:tab/>
        <w:t>________ этажей;</w:t>
      </w:r>
    </w:p>
    <w:p w:rsidR="000A62C5" w:rsidRPr="00981565" w:rsidRDefault="000A62C5" w:rsidP="000A62C5">
      <w:pPr>
        <w:widowControl/>
        <w:tabs>
          <w:tab w:val="left" w:pos="4395"/>
        </w:tabs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2.1.5.Тип фундамента</w:t>
      </w:r>
      <w:proofErr w:type="gramStart"/>
      <w:r w:rsidRPr="00981565">
        <w:rPr>
          <w:rFonts w:ascii="Times New Roman" w:hAnsi="Times New Roman"/>
          <w:sz w:val="28"/>
          <w:szCs w:val="28"/>
        </w:rPr>
        <w:t xml:space="preserve"> - </w:t>
      </w:r>
      <w:r w:rsidRPr="00981565">
        <w:rPr>
          <w:rFonts w:ascii="Times New Roman" w:hAnsi="Times New Roman"/>
          <w:sz w:val="28"/>
          <w:szCs w:val="28"/>
        </w:rPr>
        <w:tab/>
        <w:t>__________________________________;</w:t>
      </w:r>
      <w:proofErr w:type="gramEnd"/>
    </w:p>
    <w:p w:rsidR="000A62C5" w:rsidRPr="00981565" w:rsidRDefault="000A62C5" w:rsidP="000A62C5">
      <w:pPr>
        <w:widowControl/>
        <w:tabs>
          <w:tab w:val="left" w:pos="4395"/>
        </w:tabs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2.1.6.Тип кровли</w:t>
      </w:r>
      <w:proofErr w:type="gramStart"/>
      <w:r w:rsidRPr="00981565">
        <w:rPr>
          <w:rFonts w:ascii="Times New Roman" w:hAnsi="Times New Roman"/>
          <w:sz w:val="28"/>
          <w:szCs w:val="28"/>
        </w:rPr>
        <w:t xml:space="preserve"> - </w:t>
      </w:r>
      <w:r w:rsidRPr="00981565">
        <w:rPr>
          <w:rFonts w:ascii="Times New Roman" w:hAnsi="Times New Roman"/>
          <w:sz w:val="28"/>
          <w:szCs w:val="28"/>
        </w:rPr>
        <w:tab/>
        <w:t>__________________________________;</w:t>
      </w:r>
      <w:proofErr w:type="gramEnd"/>
    </w:p>
    <w:p w:rsidR="000A62C5" w:rsidRPr="00981565" w:rsidRDefault="000A62C5" w:rsidP="000A62C5">
      <w:pPr>
        <w:widowControl/>
        <w:tabs>
          <w:tab w:val="left" w:pos="4395"/>
        </w:tabs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2.1.7.Тип несущих и ограждающих конструкций</w:t>
      </w:r>
      <w:proofErr w:type="gramStart"/>
      <w:r w:rsidRPr="00981565">
        <w:rPr>
          <w:rFonts w:ascii="Times New Roman" w:hAnsi="Times New Roman"/>
          <w:sz w:val="28"/>
          <w:szCs w:val="28"/>
        </w:rPr>
        <w:t xml:space="preserve"> -   _________________; </w:t>
      </w:r>
      <w:proofErr w:type="gramEnd"/>
    </w:p>
    <w:p w:rsidR="000A62C5" w:rsidRPr="00981565" w:rsidRDefault="000A62C5" w:rsidP="000A62C5">
      <w:pPr>
        <w:widowControl/>
        <w:tabs>
          <w:tab w:val="left" w:pos="4395"/>
        </w:tabs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_____________________________________________________________ .</w:t>
      </w:r>
    </w:p>
    <w:p w:rsidR="000A62C5" w:rsidRPr="00981565" w:rsidRDefault="000A62C5" w:rsidP="000A62C5">
      <w:pPr>
        <w:widowControl/>
        <w:rPr>
          <w:rFonts w:ascii="Times New Roman" w:hAnsi="Times New Roman"/>
          <w:b/>
          <w:sz w:val="28"/>
          <w:szCs w:val="28"/>
        </w:rPr>
      </w:pPr>
      <w:bookmarkStart w:id="1" w:name="sub_1300"/>
    </w:p>
    <w:p w:rsidR="000A62C5" w:rsidRPr="00981565" w:rsidRDefault="000A62C5" w:rsidP="000A62C5">
      <w:pPr>
        <w:widowControl/>
        <w:jc w:val="center"/>
        <w:rPr>
          <w:rFonts w:ascii="Times New Roman" w:hAnsi="Times New Roman"/>
          <w:b/>
          <w:sz w:val="28"/>
          <w:szCs w:val="28"/>
        </w:rPr>
      </w:pPr>
      <w:bookmarkStart w:id="2" w:name="sub_1700"/>
      <w:r w:rsidRPr="00981565">
        <w:rPr>
          <w:rFonts w:ascii="Times New Roman" w:hAnsi="Times New Roman"/>
          <w:b/>
          <w:sz w:val="28"/>
          <w:szCs w:val="28"/>
        </w:rPr>
        <w:t>Статья 3. Стоимость инвестиционного проекта</w:t>
      </w:r>
      <w:bookmarkEnd w:id="2"/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3.1. Стоимость инвестиционного проекта формируется на основании конкурсного предложения победителя конкурса на право заключения инвестиционного договора.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 xml:space="preserve">3.2. Стоимость инвестиционного проекта рассчитывается как произведение  количества образовательных учреждений, </w:t>
      </w:r>
      <w:r>
        <w:rPr>
          <w:rFonts w:ascii="Times New Roman" w:hAnsi="Times New Roman"/>
          <w:sz w:val="28"/>
          <w:szCs w:val="28"/>
        </w:rPr>
        <w:t>участвующих</w:t>
      </w:r>
      <w:r w:rsidRPr="00981565">
        <w:rPr>
          <w:rFonts w:ascii="Times New Roman" w:hAnsi="Times New Roman"/>
          <w:sz w:val="28"/>
          <w:szCs w:val="28"/>
        </w:rPr>
        <w:t xml:space="preserve"> в реализаци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981565">
        <w:rPr>
          <w:rFonts w:ascii="Times New Roman" w:hAnsi="Times New Roman"/>
          <w:sz w:val="28"/>
          <w:szCs w:val="28"/>
        </w:rPr>
        <w:t>инвестиционного проекта и стоимости возведения одного спортивного центра с универсальным игровым залом, указанного в пункте 2.1.1. настоящего договора.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 xml:space="preserve">3.3. Рассчитанная в соответствии с пунктом 3.2. настоящего договора  стоимость инвестиционного проекта </w:t>
      </w:r>
      <w:r>
        <w:rPr>
          <w:rFonts w:ascii="Times New Roman" w:hAnsi="Times New Roman"/>
          <w:sz w:val="28"/>
          <w:szCs w:val="28"/>
        </w:rPr>
        <w:t xml:space="preserve">с НДС </w:t>
      </w:r>
      <w:r w:rsidRPr="00981565">
        <w:rPr>
          <w:rFonts w:ascii="Times New Roman" w:hAnsi="Times New Roman"/>
          <w:sz w:val="28"/>
          <w:szCs w:val="28"/>
        </w:rPr>
        <w:t>составляет ___________________  ________</w:t>
      </w:r>
      <w:r>
        <w:rPr>
          <w:rFonts w:ascii="Times New Roman" w:hAnsi="Times New Roman"/>
          <w:sz w:val="28"/>
          <w:szCs w:val="28"/>
        </w:rPr>
        <w:t>_____________________________</w:t>
      </w:r>
      <w:r w:rsidRPr="00981565">
        <w:rPr>
          <w:rFonts w:ascii="Times New Roman" w:hAnsi="Times New Roman"/>
          <w:sz w:val="28"/>
          <w:szCs w:val="28"/>
        </w:rPr>
        <w:t xml:space="preserve">____(сумма прописью) </w:t>
      </w:r>
      <w:r>
        <w:rPr>
          <w:rFonts w:ascii="Times New Roman" w:hAnsi="Times New Roman"/>
          <w:sz w:val="28"/>
          <w:szCs w:val="28"/>
        </w:rPr>
        <w:t>тыс. руб</w:t>
      </w:r>
      <w:r w:rsidRPr="00981565">
        <w:rPr>
          <w:rFonts w:ascii="Times New Roman" w:hAnsi="Times New Roman"/>
          <w:sz w:val="28"/>
          <w:szCs w:val="28"/>
        </w:rPr>
        <w:t>.</w:t>
      </w:r>
    </w:p>
    <w:p w:rsidR="000A62C5" w:rsidRPr="00981565" w:rsidRDefault="000A62C5" w:rsidP="000A62C5">
      <w:pPr>
        <w:widowControl/>
        <w:rPr>
          <w:rFonts w:ascii="Times New Roman" w:hAnsi="Times New Roman"/>
          <w:b/>
          <w:sz w:val="28"/>
          <w:szCs w:val="28"/>
        </w:rPr>
      </w:pPr>
    </w:p>
    <w:p w:rsidR="000A62C5" w:rsidRPr="00981565" w:rsidRDefault="000A62C5" w:rsidP="000A62C5">
      <w:pPr>
        <w:widowControl/>
        <w:jc w:val="center"/>
        <w:rPr>
          <w:rFonts w:ascii="Times New Roman" w:hAnsi="Times New Roman"/>
          <w:b/>
          <w:sz w:val="28"/>
          <w:szCs w:val="28"/>
        </w:rPr>
      </w:pPr>
      <w:r w:rsidRPr="00981565">
        <w:rPr>
          <w:rFonts w:ascii="Times New Roman" w:hAnsi="Times New Roman"/>
          <w:b/>
          <w:sz w:val="28"/>
          <w:szCs w:val="28"/>
        </w:rPr>
        <w:t xml:space="preserve">Статья 4. </w:t>
      </w:r>
      <w:bookmarkEnd w:id="1"/>
      <w:r w:rsidRPr="00981565">
        <w:rPr>
          <w:rFonts w:ascii="Times New Roman" w:hAnsi="Times New Roman"/>
          <w:b/>
          <w:sz w:val="28"/>
          <w:szCs w:val="28"/>
        </w:rPr>
        <w:t xml:space="preserve">График реализации </w:t>
      </w:r>
      <w:r>
        <w:rPr>
          <w:rFonts w:ascii="Times New Roman" w:hAnsi="Times New Roman"/>
          <w:b/>
          <w:sz w:val="28"/>
          <w:szCs w:val="28"/>
        </w:rPr>
        <w:t xml:space="preserve">этапов </w:t>
      </w:r>
      <w:r w:rsidRPr="00981565">
        <w:rPr>
          <w:rFonts w:ascii="Times New Roman" w:hAnsi="Times New Roman"/>
          <w:b/>
          <w:sz w:val="28"/>
          <w:szCs w:val="28"/>
        </w:rPr>
        <w:t>инвестиционного проекта</w:t>
      </w:r>
      <w:r w:rsidRPr="00981565">
        <w:rPr>
          <w:rFonts w:ascii="Times New Roman" w:hAnsi="Times New Roman"/>
          <w:b/>
          <w:sz w:val="28"/>
          <w:szCs w:val="28"/>
        </w:rPr>
        <w:br/>
        <w:t>и сроки действия договора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4.1. Договор вступает в силу с момента его подписания Сторонами.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 xml:space="preserve">4.2. Договор реализуется поэтапно. Сроки исполнения Инвестором своих обязательств определяются </w:t>
      </w:r>
      <w:r w:rsidRPr="004068F7">
        <w:rPr>
          <w:rFonts w:ascii="Times New Roman" w:hAnsi="Times New Roman"/>
          <w:sz w:val="28"/>
          <w:szCs w:val="28"/>
        </w:rPr>
        <w:t xml:space="preserve">графиком реализации </w:t>
      </w:r>
      <w:r>
        <w:rPr>
          <w:rFonts w:ascii="Times New Roman" w:hAnsi="Times New Roman"/>
          <w:sz w:val="28"/>
          <w:szCs w:val="28"/>
        </w:rPr>
        <w:t xml:space="preserve">этапов </w:t>
      </w:r>
      <w:r w:rsidRPr="004068F7">
        <w:rPr>
          <w:rFonts w:ascii="Times New Roman" w:hAnsi="Times New Roman"/>
          <w:sz w:val="28"/>
          <w:szCs w:val="28"/>
        </w:rPr>
        <w:t>инвестиционного проекта, являющимся приложением 2</w:t>
      </w:r>
      <w:r w:rsidRPr="00981565">
        <w:rPr>
          <w:rFonts w:ascii="Times New Roman" w:hAnsi="Times New Roman"/>
          <w:sz w:val="28"/>
          <w:szCs w:val="28"/>
        </w:rPr>
        <w:t xml:space="preserve"> к договору.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4.3. Договор действует до полного исполнения Сторонами своих обязательств.</w:t>
      </w:r>
    </w:p>
    <w:p w:rsidR="000A62C5" w:rsidRPr="00981565" w:rsidRDefault="000A62C5" w:rsidP="000A62C5">
      <w:pPr>
        <w:widowControl/>
        <w:rPr>
          <w:rFonts w:ascii="Times New Roman" w:hAnsi="Times New Roman"/>
          <w:sz w:val="28"/>
          <w:szCs w:val="28"/>
        </w:rPr>
      </w:pPr>
    </w:p>
    <w:p w:rsidR="000A62C5" w:rsidRPr="00981565" w:rsidRDefault="000A62C5" w:rsidP="000A62C5">
      <w:pPr>
        <w:widowControl/>
        <w:jc w:val="center"/>
        <w:rPr>
          <w:rFonts w:ascii="Times New Roman" w:hAnsi="Times New Roman"/>
          <w:b/>
          <w:sz w:val="28"/>
          <w:szCs w:val="28"/>
        </w:rPr>
      </w:pPr>
      <w:r w:rsidRPr="00981565">
        <w:rPr>
          <w:rFonts w:ascii="Times New Roman" w:hAnsi="Times New Roman"/>
          <w:b/>
          <w:sz w:val="28"/>
          <w:szCs w:val="28"/>
        </w:rPr>
        <w:t>Статья 5. График финансирования инвестиционного проекта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 xml:space="preserve"> 5.1. Возмещение Администрацией города Сургута Инвестору затрат, направленных им на реализацию инвестиционного проекта осуществляется в соответствии с графиком финансирования инвестиционного проекта, являющимся приложением 3 к договору.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lastRenderedPageBreak/>
        <w:t>5.2. Возмещение</w:t>
      </w:r>
      <w:r>
        <w:rPr>
          <w:rFonts w:ascii="Times New Roman" w:hAnsi="Times New Roman"/>
          <w:sz w:val="28"/>
          <w:szCs w:val="28"/>
        </w:rPr>
        <w:t xml:space="preserve"> затрат Инвестора производится</w:t>
      </w:r>
      <w:r w:rsidRPr="00981565">
        <w:rPr>
          <w:rFonts w:ascii="Times New Roman" w:hAnsi="Times New Roman"/>
          <w:sz w:val="28"/>
          <w:szCs w:val="28"/>
        </w:rPr>
        <w:t xml:space="preserve"> </w:t>
      </w:r>
      <w:r w:rsidR="00AE7685">
        <w:rPr>
          <w:rFonts w:ascii="Times New Roman" w:hAnsi="Times New Roman"/>
          <w:sz w:val="28"/>
          <w:szCs w:val="28"/>
        </w:rPr>
        <w:t xml:space="preserve">после выполнения Инвестором </w:t>
      </w:r>
      <w:bookmarkStart w:id="3" w:name="_GoBack"/>
      <w:bookmarkEnd w:id="3"/>
      <w:r w:rsidRPr="00981565">
        <w:rPr>
          <w:rFonts w:ascii="Times New Roman" w:hAnsi="Times New Roman"/>
          <w:sz w:val="28"/>
          <w:szCs w:val="28"/>
        </w:rPr>
        <w:t xml:space="preserve">сроков, определённых графиком реализации </w:t>
      </w:r>
      <w:r>
        <w:rPr>
          <w:rFonts w:ascii="Times New Roman" w:hAnsi="Times New Roman"/>
          <w:sz w:val="28"/>
          <w:szCs w:val="28"/>
        </w:rPr>
        <w:t xml:space="preserve">этапов </w:t>
      </w:r>
      <w:r w:rsidRPr="00981565">
        <w:rPr>
          <w:rFonts w:ascii="Times New Roman" w:hAnsi="Times New Roman"/>
          <w:sz w:val="28"/>
          <w:szCs w:val="28"/>
        </w:rPr>
        <w:t>инвестиционного проекта и надлежащим исполнением других обязательств по настоящему договору.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5.3. Риск увеличения стоимости инвестиционного проекта, сверх стоимости, указанной в пункте 3.3. настоящего договора, принимает на себя Инвестор.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</w:p>
    <w:p w:rsidR="000A62C5" w:rsidRPr="00981565" w:rsidRDefault="000A62C5" w:rsidP="000A62C5">
      <w:pPr>
        <w:widowControl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981565">
        <w:rPr>
          <w:rFonts w:ascii="Times New Roman" w:hAnsi="Times New Roman"/>
          <w:b/>
          <w:sz w:val="28"/>
          <w:szCs w:val="28"/>
        </w:rPr>
        <w:t>Статья 6. Условия использования земельных участков и порядок взаимодействия Инвестора с их правообладателямив период реализации инвестиционного проекта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6.1. В период реализации Инвестиционного проекта земельные участки находятся в постоянном пользован</w:t>
      </w:r>
      <w:proofErr w:type="gramStart"/>
      <w:r w:rsidRPr="00981565">
        <w:rPr>
          <w:rFonts w:ascii="Times New Roman" w:hAnsi="Times New Roman"/>
          <w:sz w:val="28"/>
          <w:szCs w:val="28"/>
        </w:rPr>
        <w:t>ии у о</w:t>
      </w:r>
      <w:proofErr w:type="gramEnd"/>
      <w:r w:rsidRPr="00981565">
        <w:rPr>
          <w:rFonts w:ascii="Times New Roman" w:hAnsi="Times New Roman"/>
          <w:sz w:val="28"/>
          <w:szCs w:val="28"/>
        </w:rPr>
        <w:t xml:space="preserve">бразовательных учреждений, </w:t>
      </w:r>
      <w:r>
        <w:rPr>
          <w:rFonts w:ascii="Times New Roman" w:hAnsi="Times New Roman"/>
          <w:sz w:val="28"/>
          <w:szCs w:val="28"/>
        </w:rPr>
        <w:t>участвующих</w:t>
      </w:r>
      <w:r w:rsidRPr="00981565">
        <w:rPr>
          <w:rFonts w:ascii="Times New Roman" w:hAnsi="Times New Roman"/>
          <w:sz w:val="28"/>
          <w:szCs w:val="28"/>
        </w:rPr>
        <w:t xml:space="preserve"> в реализаци</w:t>
      </w:r>
      <w:r>
        <w:rPr>
          <w:rFonts w:ascii="Times New Roman" w:hAnsi="Times New Roman"/>
          <w:sz w:val="28"/>
          <w:szCs w:val="28"/>
        </w:rPr>
        <w:t>и</w:t>
      </w:r>
      <w:r w:rsidRPr="00981565">
        <w:rPr>
          <w:rFonts w:ascii="Times New Roman" w:hAnsi="Times New Roman"/>
          <w:sz w:val="28"/>
          <w:szCs w:val="28"/>
        </w:rPr>
        <w:t xml:space="preserve"> инвестиционного проекта.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 xml:space="preserve">6.2. </w:t>
      </w:r>
      <w:proofErr w:type="gramStart"/>
      <w:r w:rsidRPr="00981565">
        <w:rPr>
          <w:rFonts w:ascii="Times New Roman" w:hAnsi="Times New Roman"/>
          <w:sz w:val="28"/>
          <w:szCs w:val="28"/>
        </w:rPr>
        <w:t>Взаимоотношения Инвестора и образовательных учреждений,</w:t>
      </w:r>
      <w:r>
        <w:rPr>
          <w:rFonts w:ascii="Times New Roman" w:hAnsi="Times New Roman"/>
          <w:sz w:val="28"/>
          <w:szCs w:val="28"/>
        </w:rPr>
        <w:t xml:space="preserve"> участвующих</w:t>
      </w:r>
      <w:r w:rsidRPr="00981565">
        <w:rPr>
          <w:rFonts w:ascii="Times New Roman" w:hAnsi="Times New Roman"/>
          <w:sz w:val="28"/>
          <w:szCs w:val="28"/>
        </w:rPr>
        <w:t xml:space="preserve"> в соответствии с приложен</w:t>
      </w:r>
      <w:r>
        <w:rPr>
          <w:rFonts w:ascii="Times New Roman" w:hAnsi="Times New Roman"/>
          <w:sz w:val="28"/>
          <w:szCs w:val="28"/>
        </w:rPr>
        <w:t>ием 1 к договору в реализации</w:t>
      </w:r>
      <w:r w:rsidRPr="00981565">
        <w:rPr>
          <w:rFonts w:ascii="Times New Roman" w:hAnsi="Times New Roman"/>
          <w:sz w:val="28"/>
          <w:szCs w:val="28"/>
        </w:rPr>
        <w:t xml:space="preserve"> инвестиционного проекта</w:t>
      </w:r>
      <w:r>
        <w:rPr>
          <w:rFonts w:ascii="Times New Roman" w:hAnsi="Times New Roman"/>
          <w:sz w:val="28"/>
          <w:szCs w:val="28"/>
        </w:rPr>
        <w:t xml:space="preserve"> и на которые Администрацией города Сургута возложены функции</w:t>
      </w:r>
      <w:r w:rsidR="00FE35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застройщика</w:t>
      </w:r>
      <w:r w:rsidRPr="00981565">
        <w:rPr>
          <w:rFonts w:ascii="Times New Roman" w:hAnsi="Times New Roman"/>
          <w:sz w:val="28"/>
          <w:szCs w:val="28"/>
        </w:rPr>
        <w:t>, определяются в соответствии с Земельным и  Градостроительным кодексами Российской Федерации и регулируются отдельными договорами, заключаемыми Инвестором с каждым образовательным учреждением в течение 20 календарных дней с момента вступления в силу настоящего договора.</w:t>
      </w:r>
      <w:proofErr w:type="gramEnd"/>
    </w:p>
    <w:p w:rsidR="000A62C5" w:rsidRPr="00981565" w:rsidRDefault="000A62C5" w:rsidP="000A62C5">
      <w:pPr>
        <w:widowControl/>
        <w:rPr>
          <w:rFonts w:ascii="Times New Roman" w:hAnsi="Times New Roman"/>
          <w:b/>
          <w:sz w:val="28"/>
          <w:szCs w:val="28"/>
        </w:rPr>
      </w:pPr>
    </w:p>
    <w:p w:rsidR="000A62C5" w:rsidRPr="00981565" w:rsidRDefault="000A62C5" w:rsidP="000A62C5">
      <w:pPr>
        <w:widowControl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981565">
        <w:rPr>
          <w:rFonts w:ascii="Times New Roman" w:hAnsi="Times New Roman"/>
          <w:b/>
          <w:sz w:val="28"/>
          <w:szCs w:val="28"/>
        </w:rPr>
        <w:t>Статья 7. Имущественные права Сторон на</w:t>
      </w:r>
      <w:r w:rsidRPr="00981565">
        <w:rPr>
          <w:rFonts w:ascii="Times New Roman" w:hAnsi="Times New Roman"/>
          <w:b/>
          <w:sz w:val="28"/>
          <w:szCs w:val="28"/>
        </w:rPr>
        <w:br/>
        <w:t xml:space="preserve">результат инвестирования </w:t>
      </w:r>
    </w:p>
    <w:p w:rsidR="000A62C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 xml:space="preserve"> 7.1. Результатом инвестирования по настоящему договору явля</w:t>
      </w:r>
      <w:r>
        <w:rPr>
          <w:rFonts w:ascii="Times New Roman" w:hAnsi="Times New Roman"/>
          <w:sz w:val="28"/>
          <w:szCs w:val="28"/>
        </w:rPr>
        <w:t>ется</w:t>
      </w:r>
      <w:r w:rsidR="00FE35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ввод в эксплуатацию спортивных центров с универсальными игровыми залами.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 xml:space="preserve"> 7.2. В период до оформления Сторонами Акта реализации этапа инвестиционного договора, являющимся приложением 4 к договору, права на незавершённые строительством и возводимые в рамках реализации инвестиционного проекта спортивные центры с универсальными игровыми залами принадлежат Инвестору.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7.3. После оформления Акта реализации этапа инвестиционного договора, права на результат инвестирования принадлежат Администрации города Сургута.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 xml:space="preserve">7.3. Право муниципальной собственности на результат инвестирования возникает после оформления в соответствии с законодательством РФ свидетельства о государственной регистрации права. 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color w:val="FF0000"/>
          <w:sz w:val="28"/>
          <w:szCs w:val="28"/>
        </w:rPr>
      </w:pPr>
    </w:p>
    <w:p w:rsidR="000A62C5" w:rsidRPr="00981565" w:rsidRDefault="000A62C5" w:rsidP="000A62C5">
      <w:pPr>
        <w:widowControl/>
        <w:jc w:val="center"/>
        <w:rPr>
          <w:rFonts w:ascii="Times New Roman" w:hAnsi="Times New Roman"/>
          <w:b/>
          <w:sz w:val="28"/>
          <w:szCs w:val="28"/>
        </w:rPr>
      </w:pPr>
      <w:bookmarkStart w:id="4" w:name="sub_1014"/>
      <w:r w:rsidRPr="00981565">
        <w:rPr>
          <w:rFonts w:ascii="Times New Roman" w:hAnsi="Times New Roman"/>
          <w:b/>
          <w:sz w:val="28"/>
          <w:szCs w:val="28"/>
        </w:rPr>
        <w:t>Статья 8. Права и обязанности Сторон</w:t>
      </w:r>
      <w:bookmarkEnd w:id="4"/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8.1. Администрация города Сургута обязуется: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8.1.1. Оказывать Инвестору содействие в реализации инвестиционного проекта.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8.1.2. Обеспечить доступ Инвестору на земельные участки, при условии исполнения Инвестором пункта 6.2 настоящего договора.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lastRenderedPageBreak/>
        <w:t>8.1.3. В сроки, установленные графиком финансирования инвестиционного проекта, возме</w:t>
      </w:r>
      <w:r>
        <w:rPr>
          <w:rFonts w:ascii="Times New Roman" w:hAnsi="Times New Roman"/>
          <w:sz w:val="28"/>
          <w:szCs w:val="28"/>
        </w:rPr>
        <w:t>стить</w:t>
      </w:r>
      <w:r w:rsidRPr="00981565">
        <w:rPr>
          <w:rFonts w:ascii="Times New Roman" w:hAnsi="Times New Roman"/>
          <w:sz w:val="28"/>
          <w:szCs w:val="28"/>
        </w:rPr>
        <w:t xml:space="preserve"> затраты Инвестора по реализации инвестиционного проекта.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8.1.4. Осуществлять контроль и надзор за реализацией инвестиционного проекта.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8.1.5. Письменно уведомить Инвестора о юридическом лице, которому от имени Администрации города Сургута будут переданы полномочия по контролю и надзору за исполнением Инвестором инвестиционного проекта.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8.1.6. В порядке, установленном настоящим договором подписывать Акты реализации этапов инвестиционного договора.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8.2 Администрация города Сургута вправе: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8.2.1. Требовать от Инвестора надлежащего исполнения условий настоящего договора.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 xml:space="preserve">8.2.2. </w:t>
      </w:r>
      <w:r>
        <w:rPr>
          <w:rFonts w:ascii="Times New Roman" w:hAnsi="Times New Roman"/>
          <w:sz w:val="28"/>
          <w:szCs w:val="28"/>
        </w:rPr>
        <w:t>Направлять в адрес Инвестора претензии о п</w:t>
      </w:r>
      <w:r w:rsidRPr="00981565">
        <w:rPr>
          <w:rFonts w:ascii="Times New Roman" w:hAnsi="Times New Roman"/>
          <w:sz w:val="28"/>
          <w:szCs w:val="28"/>
        </w:rPr>
        <w:t>риостановл</w:t>
      </w:r>
      <w:r>
        <w:rPr>
          <w:rFonts w:ascii="Times New Roman" w:hAnsi="Times New Roman"/>
          <w:sz w:val="28"/>
          <w:szCs w:val="28"/>
        </w:rPr>
        <w:t>ении</w:t>
      </w:r>
      <w:r w:rsidRPr="00981565">
        <w:rPr>
          <w:rFonts w:ascii="Times New Roman" w:hAnsi="Times New Roman"/>
          <w:sz w:val="28"/>
          <w:szCs w:val="28"/>
        </w:rPr>
        <w:t xml:space="preserve"> реализаци</w:t>
      </w:r>
      <w:r>
        <w:rPr>
          <w:rFonts w:ascii="Times New Roman" w:hAnsi="Times New Roman"/>
          <w:sz w:val="28"/>
          <w:szCs w:val="28"/>
        </w:rPr>
        <w:t>и</w:t>
      </w:r>
      <w:r w:rsidRPr="00981565">
        <w:rPr>
          <w:rFonts w:ascii="Times New Roman" w:hAnsi="Times New Roman"/>
          <w:sz w:val="28"/>
          <w:szCs w:val="28"/>
        </w:rPr>
        <w:t xml:space="preserve"> инвестиционного проекта в случае ненадлежащего исполнения Инвестором положений настоящего договора.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8.2.3. Осуществлять претензионную, исковую деятельность по настоящему договору.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8.3. Инвестор обязуется: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8.3.1. Надлежащим образом исполнять свои обязательства по настоящему договору и соблюдать график реализации</w:t>
      </w:r>
      <w:r>
        <w:rPr>
          <w:rFonts w:ascii="Times New Roman" w:hAnsi="Times New Roman"/>
          <w:sz w:val="28"/>
          <w:szCs w:val="28"/>
        </w:rPr>
        <w:t xml:space="preserve"> этапов</w:t>
      </w:r>
      <w:r w:rsidRPr="00981565">
        <w:rPr>
          <w:rFonts w:ascii="Times New Roman" w:hAnsi="Times New Roman"/>
          <w:sz w:val="28"/>
          <w:szCs w:val="28"/>
        </w:rPr>
        <w:t xml:space="preserve"> инвестиционного проекта.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8.3.2. Использовать предоставленные в порядке статьи 6 настоящего договора земельные участки для реализации инвестиционного проекта в строгом соответствии с предметом инвестиционного договора. Не допускать ухудшения экологического и санитарного состояния земельных участков и прилегающих к ним территорий. Не нарушать права смежных землепользователей.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8.3.3. Принимать исчерпывающие  меры для устранения причин приостановления Администрацией города Сургута реализации инвестиционного проекта.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8.3.4. Письменно информировать Администрацию города Сургута озаключении с третьими лицами договоров, связанных с  реализацией инвестиционного проекта.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8.4. Инвестор вправе: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 xml:space="preserve">8.4.1. Требовать от Администрации </w:t>
      </w:r>
      <w:proofErr w:type="gramStart"/>
      <w:r w:rsidRPr="00981565">
        <w:rPr>
          <w:rFonts w:ascii="Times New Roman" w:hAnsi="Times New Roman"/>
          <w:sz w:val="28"/>
          <w:szCs w:val="28"/>
        </w:rPr>
        <w:t>города Сургута надлежащего исполнения графика финансирования инвестиционного проекта</w:t>
      </w:r>
      <w:proofErr w:type="gramEnd"/>
      <w:r w:rsidRPr="00981565">
        <w:rPr>
          <w:rFonts w:ascii="Times New Roman" w:hAnsi="Times New Roman"/>
          <w:sz w:val="28"/>
          <w:szCs w:val="28"/>
        </w:rPr>
        <w:t>.</w:t>
      </w:r>
    </w:p>
    <w:p w:rsidR="000A62C5" w:rsidRPr="00981565" w:rsidRDefault="000A62C5" w:rsidP="000A62C5">
      <w:pPr>
        <w:widowControl/>
        <w:rPr>
          <w:rFonts w:ascii="Times New Roman" w:hAnsi="Times New Roman"/>
          <w:sz w:val="28"/>
          <w:szCs w:val="28"/>
        </w:rPr>
      </w:pPr>
    </w:p>
    <w:p w:rsidR="000A62C5" w:rsidRPr="00981565" w:rsidRDefault="000A62C5" w:rsidP="000A62C5">
      <w:pPr>
        <w:widowControl/>
        <w:jc w:val="center"/>
        <w:rPr>
          <w:rFonts w:ascii="Times New Roman" w:hAnsi="Times New Roman"/>
          <w:b/>
          <w:sz w:val="28"/>
          <w:szCs w:val="28"/>
        </w:rPr>
      </w:pPr>
      <w:bookmarkStart w:id="5" w:name="sub_1013"/>
      <w:r w:rsidRPr="00981565">
        <w:rPr>
          <w:rFonts w:ascii="Times New Roman" w:hAnsi="Times New Roman"/>
          <w:b/>
          <w:sz w:val="28"/>
          <w:szCs w:val="28"/>
        </w:rPr>
        <w:t>Статья 9. Порядок реализации договора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9.1.Привлечение Инвестором подрядчиков (третьих лиц) для реализации инвестиционного проекта: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9.1.1. Инвестор самостоятельно определяет перечень подрядчиков (третьих лиц), планируемых к привлечению для реализации инвестиционного проекта.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lastRenderedPageBreak/>
        <w:t>9.1.2. Инвестор согласовывает с Администрацией города Сургута подрядчиков для выполнения:</w:t>
      </w:r>
    </w:p>
    <w:p w:rsidR="000A62C5" w:rsidRPr="00981565" w:rsidRDefault="000A62C5" w:rsidP="000A62C5">
      <w:pPr>
        <w:widowControl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- изыскательских работ;</w:t>
      </w:r>
    </w:p>
    <w:p w:rsidR="000A62C5" w:rsidRPr="00981565" w:rsidRDefault="000A62C5" w:rsidP="000A62C5">
      <w:pPr>
        <w:widowControl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- проектных работ;</w:t>
      </w:r>
    </w:p>
    <w:p w:rsidR="000A62C5" w:rsidRPr="00981565" w:rsidRDefault="000A62C5" w:rsidP="000A62C5">
      <w:pPr>
        <w:widowControl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- строительно-монтажных работ;</w:t>
      </w:r>
    </w:p>
    <w:p w:rsidR="000A62C5" w:rsidRPr="00981565" w:rsidRDefault="000A62C5" w:rsidP="000A62C5">
      <w:pPr>
        <w:widowControl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- работ по комплектации оборудованием;</w:t>
      </w:r>
    </w:p>
    <w:p w:rsidR="000A62C5" w:rsidRPr="00981565" w:rsidRDefault="000A62C5" w:rsidP="000A62C5">
      <w:pPr>
        <w:widowControl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- пуско-наладочных работ.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9.1.3. Инвестор предоставляет Администрации города Сургута по каждому из привлечённых для реализации инвестиционного проекта подрядчиков: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- нотариально заверенную копию свидетельства саморегулируемой организации о  допуске к работам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строительства;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- нотариально заверенную копию лицензии на осуществление деятельности по монтажу, техническому обслуживанию и ремонту средств обеспечения пожарной безопасности зданий и сооружений.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 xml:space="preserve">9.1.4. Инвестор обеспечивает координацию деятельности привлекаемых </w:t>
      </w:r>
      <w:r>
        <w:rPr>
          <w:rFonts w:ascii="Times New Roman" w:hAnsi="Times New Roman"/>
          <w:sz w:val="28"/>
          <w:szCs w:val="28"/>
        </w:rPr>
        <w:t>третьих лиц (</w:t>
      </w:r>
      <w:r w:rsidRPr="00981565">
        <w:rPr>
          <w:rFonts w:ascii="Times New Roman" w:hAnsi="Times New Roman"/>
          <w:sz w:val="28"/>
          <w:szCs w:val="28"/>
        </w:rPr>
        <w:t>подрядчиков</w:t>
      </w:r>
      <w:r>
        <w:rPr>
          <w:rFonts w:ascii="Times New Roman" w:hAnsi="Times New Roman"/>
          <w:sz w:val="28"/>
          <w:szCs w:val="28"/>
        </w:rPr>
        <w:t>)</w:t>
      </w:r>
      <w:r w:rsidRPr="00981565">
        <w:rPr>
          <w:rFonts w:ascii="Times New Roman" w:hAnsi="Times New Roman"/>
          <w:sz w:val="28"/>
          <w:szCs w:val="28"/>
        </w:rPr>
        <w:t xml:space="preserve"> и контролирует качество выполняемых ими работ, несет ответственность за их деятельность.</w:t>
      </w:r>
    </w:p>
    <w:p w:rsidR="000A62C5" w:rsidRPr="00675B71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675B71">
        <w:rPr>
          <w:rFonts w:ascii="Times New Roman" w:hAnsi="Times New Roman"/>
          <w:sz w:val="28"/>
          <w:szCs w:val="28"/>
        </w:rPr>
        <w:t>9.2. Выполнение проектных работ:</w:t>
      </w:r>
    </w:p>
    <w:p w:rsidR="000A62C5" w:rsidRPr="00675B71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675B71">
        <w:rPr>
          <w:rFonts w:ascii="Times New Roman" w:hAnsi="Times New Roman"/>
          <w:sz w:val="28"/>
          <w:szCs w:val="28"/>
        </w:rPr>
        <w:t>9.2.1. До начала выполнения строительных работ Инвестор в порядке, установленном Градостроительным кодексом РФ, разрабатывает, согласовывает и утверждает проектную документацию. Проектная документация разрабатывается в строгом соответствии с заданием на проектирование, являющимся приложением 5 к настоящему договору.</w:t>
      </w:r>
    </w:p>
    <w:p w:rsidR="000A62C5" w:rsidRPr="00675B71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675B71">
        <w:rPr>
          <w:rFonts w:ascii="Times New Roman" w:hAnsi="Times New Roman"/>
          <w:sz w:val="28"/>
          <w:szCs w:val="28"/>
        </w:rPr>
        <w:t>9.2.2 Проектная документация разрабатывается по каждому из  спортивных центров с универсальными игровыми залами, подлежащих к возведению при реализации инвестиционного проекта.</w:t>
      </w:r>
    </w:p>
    <w:p w:rsidR="000A62C5" w:rsidRPr="00675B71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675B71">
        <w:rPr>
          <w:rFonts w:ascii="Times New Roman" w:hAnsi="Times New Roman"/>
          <w:sz w:val="28"/>
          <w:szCs w:val="28"/>
        </w:rPr>
        <w:t xml:space="preserve">9.2.3. </w:t>
      </w:r>
      <w:proofErr w:type="gramStart"/>
      <w:r w:rsidRPr="00675B71">
        <w:rPr>
          <w:rFonts w:ascii="Times New Roman" w:hAnsi="Times New Roman"/>
          <w:sz w:val="28"/>
          <w:szCs w:val="28"/>
        </w:rPr>
        <w:t>В соответствии с заданием на проектирование и в случаях, предусмотренных действующим Законодательством, Инвестор направляет проектную документацию на Государственную и иные экспертизы.</w:t>
      </w:r>
      <w:proofErr w:type="gramEnd"/>
    </w:p>
    <w:p w:rsidR="000A62C5" w:rsidRPr="00675B71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675B71">
        <w:rPr>
          <w:rFonts w:ascii="Times New Roman" w:hAnsi="Times New Roman"/>
          <w:sz w:val="28"/>
          <w:szCs w:val="28"/>
        </w:rPr>
        <w:t>9.2.4. Технико-экономические показатели спортивных центров с универсальными  игровыми залами, подлежащих к возведению при реализации инвестиционного проекта должны соответствовать заданию на проектирование и показателям, указанным в статье 2 настоящего договора.</w:t>
      </w:r>
    </w:p>
    <w:p w:rsidR="000A62C5" w:rsidRPr="00675B71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675B71">
        <w:rPr>
          <w:rFonts w:ascii="Times New Roman" w:hAnsi="Times New Roman"/>
          <w:sz w:val="28"/>
          <w:szCs w:val="28"/>
        </w:rPr>
        <w:t xml:space="preserve">9.2.5. До получения согласования Администрации города Сургута, проектная документация Инвестором не утверждается. </w:t>
      </w:r>
    </w:p>
    <w:p w:rsidR="000A62C5" w:rsidRPr="00675B71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675B71">
        <w:rPr>
          <w:rFonts w:ascii="Times New Roman" w:hAnsi="Times New Roman"/>
          <w:sz w:val="28"/>
          <w:szCs w:val="28"/>
        </w:rPr>
        <w:t>9.2.6. Проектной документацией должен быть предусмотрен весь комплекс работ (включая инженерное обеспечение и перенос существующих инженерных коммуникаций) необходимый для обеспечения ввода спортивных центров с универсальными игровыми залами в эксплуатацию.</w:t>
      </w:r>
    </w:p>
    <w:p w:rsidR="000A62C5" w:rsidRPr="00675B71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675B71">
        <w:rPr>
          <w:rFonts w:ascii="Times New Roman" w:hAnsi="Times New Roman"/>
          <w:sz w:val="28"/>
          <w:szCs w:val="28"/>
        </w:rPr>
        <w:t xml:space="preserve">9.2.7. Проектной документацией должна быть предусмотрена комплектация  спортивных центров с универсальными игровыми залами </w:t>
      </w:r>
      <w:r w:rsidRPr="00675B71">
        <w:rPr>
          <w:rFonts w:ascii="Times New Roman" w:hAnsi="Times New Roman"/>
          <w:sz w:val="28"/>
          <w:szCs w:val="28"/>
        </w:rPr>
        <w:lastRenderedPageBreak/>
        <w:t xml:space="preserve">технологическим монтируемым и </w:t>
      </w:r>
      <w:proofErr w:type="spellStart"/>
      <w:r w:rsidRPr="00675B71">
        <w:rPr>
          <w:rFonts w:ascii="Times New Roman" w:hAnsi="Times New Roman"/>
          <w:sz w:val="28"/>
          <w:szCs w:val="28"/>
        </w:rPr>
        <w:t>немонтируемым</w:t>
      </w:r>
      <w:proofErr w:type="spellEnd"/>
      <w:r w:rsidRPr="00675B71">
        <w:rPr>
          <w:rFonts w:ascii="Times New Roman" w:hAnsi="Times New Roman"/>
          <w:sz w:val="28"/>
          <w:szCs w:val="28"/>
        </w:rPr>
        <w:t xml:space="preserve"> оборудованием в объёме, необходимом для их ввода в эксплуатацию.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9.3. Оформление разрешения на строительство: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 xml:space="preserve">9.3.1. Инвестор в порядке, установленном Градостроительным кодексом РФ, оформляет разрешение на строительство. 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9.3.2. Обязательства по разработке, утверждению и передаче Инвестору градостроительных планов земельных участков лежат на Администрации города Сургута.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9.3.3. Инвестор</w:t>
      </w:r>
      <w:r w:rsidRPr="00981565">
        <w:rPr>
          <w:rFonts w:ascii="Times New Roman" w:hAnsi="Times New Roman"/>
          <w:sz w:val="28"/>
          <w:szCs w:val="28"/>
        </w:rPr>
        <w:t xml:space="preserve"> в </w:t>
      </w:r>
      <w:proofErr w:type="gramStart"/>
      <w:r w:rsidRPr="00981565">
        <w:rPr>
          <w:rFonts w:ascii="Times New Roman" w:hAnsi="Times New Roman"/>
          <w:sz w:val="28"/>
          <w:szCs w:val="28"/>
        </w:rPr>
        <w:t>порядке</w:t>
      </w:r>
      <w:r>
        <w:rPr>
          <w:rFonts w:ascii="Times New Roman" w:hAnsi="Times New Roman"/>
          <w:sz w:val="28"/>
          <w:szCs w:val="28"/>
        </w:rPr>
        <w:t>,</w:t>
      </w:r>
      <w:r w:rsidRPr="00981565">
        <w:rPr>
          <w:rFonts w:ascii="Times New Roman" w:hAnsi="Times New Roman"/>
          <w:sz w:val="28"/>
          <w:szCs w:val="28"/>
        </w:rPr>
        <w:t xml:space="preserve"> установленном Градостроительным кодексо</w:t>
      </w:r>
      <w:r>
        <w:rPr>
          <w:rFonts w:ascii="Times New Roman" w:hAnsi="Times New Roman"/>
          <w:sz w:val="28"/>
          <w:szCs w:val="28"/>
        </w:rPr>
        <w:t>м РФ взаимодействует</w:t>
      </w:r>
      <w:proofErr w:type="gramEnd"/>
      <w:r>
        <w:rPr>
          <w:rFonts w:ascii="Times New Roman" w:hAnsi="Times New Roman"/>
          <w:sz w:val="28"/>
          <w:szCs w:val="28"/>
        </w:rPr>
        <w:t xml:space="preserve"> со Службой жилищного контроля и строительного надзора ХМАО-Югры</w:t>
      </w:r>
      <w:r w:rsidRPr="00981565">
        <w:rPr>
          <w:rFonts w:ascii="Times New Roman" w:hAnsi="Times New Roman"/>
          <w:sz w:val="28"/>
          <w:szCs w:val="28"/>
        </w:rPr>
        <w:t>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9.4. Проект производства работ: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9.4.1. Перед началом выполнения строительных работ Инвестор обязан разработать и согласовать с Администрацией города Сургута проекты производства работ, в которых в том числе должно быть отражено:</w:t>
      </w:r>
    </w:p>
    <w:p w:rsidR="000A62C5" w:rsidRPr="00981565" w:rsidRDefault="000A62C5" w:rsidP="000A62C5">
      <w:pPr>
        <w:widowControl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- детальный (посменный) график производства строительных работ, с учётом особенностей функционирования образовательного учреждения;</w:t>
      </w:r>
    </w:p>
    <w:p w:rsidR="000A62C5" w:rsidRPr="00981565" w:rsidRDefault="000A62C5" w:rsidP="000A62C5">
      <w:pPr>
        <w:widowControl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- схема ограждения стройплощадки на период выполнения строительных работ;</w:t>
      </w:r>
    </w:p>
    <w:p w:rsidR="000A62C5" w:rsidRPr="00981565" w:rsidRDefault="000A62C5" w:rsidP="000A62C5">
      <w:pPr>
        <w:widowControl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- транспортная схема движения построечного транспорта по территории образовательного учреждения;</w:t>
      </w:r>
    </w:p>
    <w:p w:rsidR="000A62C5" w:rsidRPr="00981565" w:rsidRDefault="000A62C5" w:rsidP="000A62C5">
      <w:pPr>
        <w:widowControl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-  места складирования строительных материалов;</w:t>
      </w:r>
    </w:p>
    <w:p w:rsidR="000A62C5" w:rsidRPr="00981565" w:rsidRDefault="000A62C5" w:rsidP="000A62C5">
      <w:pPr>
        <w:widowControl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- мероприятия по обеспечению пожарной безопасности;</w:t>
      </w:r>
    </w:p>
    <w:p w:rsidR="000A62C5" w:rsidRPr="00981565" w:rsidRDefault="000A62C5" w:rsidP="000A62C5">
      <w:pPr>
        <w:widowControl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- мероприятия по обеспечению охраны и пропускного режима с целью предотвращения несанкционированного доступа посторонних лиц на стройплощадку, с устройством системы видеонаблюдения периметра и архивацией данных на срок не менее 10 суток;</w:t>
      </w:r>
    </w:p>
    <w:p w:rsidR="000A62C5" w:rsidRPr="00981565" w:rsidRDefault="000A62C5" w:rsidP="000A62C5">
      <w:pPr>
        <w:widowControl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- другие мероприятия, направленные на предотвращение несчастных случаев, с учётом специфики строительства в непосредственной близости от образовательных учреждений.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9.4.2. Проекты производства работ разрабатываются по каждому из  спортивных центров с универсальными игровыми залами, подлежащих к возведению при реализации инвестиционного проекта.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9.4.3. Проекты производства работ утверждаются Инвестором.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9.5. Выполнение строительных работ: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9.5.1. Строительные работы выполняются Инвестором в строгом соответствии с утверждённой и согласованной Администрацией города Сургута проектной документацией.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9.5.2. Любые изменения и отступления от проектной документации согласовываются Инвестором с Администрацией города Сургута дополнительно.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9.5.3. Инвестор обеспечивает поставку, приемку, разгрузку, складирование, хранение и охрану на стройплощадке всех необходимых материалов, изделий, конструкций и оборудования.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lastRenderedPageBreak/>
        <w:t>9.5.4.Инвестор по требованию Администрации города Сургута предоставляет сертификаты, технические паспорта и другие документы, удостоверяющие качество материалов, изделий, конструкций и оборудования.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9.5.5. Инвестор в установленном порядке осуществляет временное присоединение стройплощадки к сетям инженерного обеспечения. Все коммунальные затраты и расходы, до оформления Акта реализации этапа инвестиционного договора несёт Инвестор.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9.5.6. Инвестор создает геодезическую разбивочную основу для строительства, состав и объем которой должны соответствовать требованиям нормативных документов.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9.5.7. Инвестор  ведет журнал производства работ, в котором отражается весь ход производства работ, а также все связанные с этим факты и обстоятельства.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9.5.8. Инвестор письменно в трехдневный  срок до начала приемки извещает Администрацию города Сургута о готовности отдельных ответственных конструкций и скрытых работ. Их готовность подтверждается двусторонними актами промежуточной приемки ответственных конструкций и актами освидетельствования скрытых работ. Если закрытие работ выполнено без соответствующего освидетельствования Сторонами, Инвестор обязан за свой счет вскрыть любую часть скрытых работ по указанию Администрации города Сургута, а затем восстановить ее.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9.5.9</w:t>
      </w:r>
      <w:proofErr w:type="gramStart"/>
      <w:r w:rsidRPr="00981565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981565">
        <w:rPr>
          <w:rFonts w:ascii="Times New Roman" w:hAnsi="Times New Roman"/>
          <w:sz w:val="28"/>
          <w:szCs w:val="28"/>
        </w:rPr>
        <w:t xml:space="preserve"> случае если будут обнаружены некачественно выполненные работы, то Инвестор своими силами обязан в согласованный срок переделать эти работы для обеспечения их надлежащего качества.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 xml:space="preserve">9.5.10. </w:t>
      </w:r>
      <w:proofErr w:type="gramStart"/>
      <w:r w:rsidRPr="00981565">
        <w:rPr>
          <w:rFonts w:ascii="Times New Roman" w:hAnsi="Times New Roman"/>
          <w:sz w:val="28"/>
          <w:szCs w:val="28"/>
        </w:rPr>
        <w:t>Инвестор в соответствии с приказом Федеральной службы по экологическому, технологическому и атомному надзору от 26.12.2006 г.  № 1128 «Об утверждении и введении в действие Требований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требований, предъявляемых к актам освидетельствования работ, конструкций, участков сетей инженерно – технического обеспечения (РД – 11 – 02 – 2006)» осуществляет подготовку 3 экземпляров</w:t>
      </w:r>
      <w:proofErr w:type="gramEnd"/>
      <w:r w:rsidRPr="00981565">
        <w:rPr>
          <w:rFonts w:ascii="Times New Roman" w:hAnsi="Times New Roman"/>
          <w:sz w:val="28"/>
          <w:szCs w:val="28"/>
        </w:rPr>
        <w:t xml:space="preserve"> исполнительной документации.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9.6. Ввод в эксплуатацию: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9.6.1. Ввод в эксплуатацию спортивных центров с универсальными  игровыми залами, возведённых при реализации инвестиционного проекта осуществляет Инвестор.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9.7. Оформление Акта реализации этапа инвестиционного договора: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 xml:space="preserve">9.7.1. Акт реализации этапа инвестиционного договора готовится Инвестором и направляется на подпись Администрации города Сургута по итогам ввода спортивных центров с универсальными  игровыми залами в эксплуатацию. 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lastRenderedPageBreak/>
        <w:t>9.7.2. Акт реализации этапа инвестиционного договора оформляется по каждому спортивному центру с универсальным  игровым залом в отдельности.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9.7.3. К Акту реализации этапа инвестиционного договора прилагается:</w:t>
      </w:r>
    </w:p>
    <w:p w:rsidR="000A62C5" w:rsidRPr="00981565" w:rsidRDefault="000A62C5" w:rsidP="000A62C5">
      <w:pPr>
        <w:widowControl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- акт приёмки законченного строительством объекта;</w:t>
      </w:r>
    </w:p>
    <w:p w:rsidR="000A62C5" w:rsidRPr="00981565" w:rsidRDefault="000A62C5" w:rsidP="000A62C5">
      <w:pPr>
        <w:widowControl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 xml:space="preserve">- разрешение на ввод </w:t>
      </w:r>
      <w:r>
        <w:rPr>
          <w:rFonts w:ascii="Times New Roman" w:hAnsi="Times New Roman"/>
          <w:sz w:val="28"/>
          <w:szCs w:val="28"/>
        </w:rPr>
        <w:t xml:space="preserve">объекта </w:t>
      </w:r>
      <w:r w:rsidRPr="00981565">
        <w:rPr>
          <w:rFonts w:ascii="Times New Roman" w:hAnsi="Times New Roman"/>
          <w:sz w:val="28"/>
          <w:szCs w:val="28"/>
        </w:rPr>
        <w:t>в эксплуатацию;</w:t>
      </w:r>
    </w:p>
    <w:p w:rsidR="000A62C5" w:rsidRPr="00981565" w:rsidRDefault="000A62C5" w:rsidP="000A62C5">
      <w:pPr>
        <w:widowControl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- паспорт технической инвентаризации;</w:t>
      </w:r>
    </w:p>
    <w:p w:rsidR="000A62C5" w:rsidRPr="00981565" w:rsidRDefault="000A62C5" w:rsidP="000A62C5">
      <w:pPr>
        <w:widowControl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- пожарная декларация;</w:t>
      </w:r>
    </w:p>
    <w:p w:rsidR="000A62C5" w:rsidRPr="00981565" w:rsidRDefault="000A62C5" w:rsidP="000A62C5">
      <w:pPr>
        <w:widowControl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- 1 экземпляр проектной документации;</w:t>
      </w:r>
    </w:p>
    <w:p w:rsidR="000A62C5" w:rsidRPr="00981565" w:rsidRDefault="000A62C5" w:rsidP="000A62C5">
      <w:pPr>
        <w:widowControl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- 1 экземпляр исполнительной документации;</w:t>
      </w:r>
    </w:p>
    <w:p w:rsidR="000A62C5" w:rsidRPr="00981565" w:rsidRDefault="000A62C5" w:rsidP="000A62C5">
      <w:pPr>
        <w:widowControl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- инструкция по эксплуатации объекта и входящих в него конструктивов и специализированного оборудования.</w:t>
      </w:r>
    </w:p>
    <w:p w:rsidR="000A62C5" w:rsidRPr="00981565" w:rsidRDefault="000A62C5" w:rsidP="000A62C5">
      <w:pPr>
        <w:widowControl/>
        <w:rPr>
          <w:rFonts w:ascii="Times New Roman" w:hAnsi="Times New Roman"/>
          <w:sz w:val="28"/>
          <w:szCs w:val="28"/>
        </w:rPr>
      </w:pPr>
      <w:bookmarkStart w:id="6" w:name="sub_1015"/>
      <w:bookmarkEnd w:id="5"/>
    </w:p>
    <w:p w:rsidR="000A62C5" w:rsidRPr="00981565" w:rsidRDefault="000A62C5" w:rsidP="000A62C5">
      <w:pPr>
        <w:widowControl/>
        <w:jc w:val="center"/>
        <w:rPr>
          <w:rFonts w:ascii="Times New Roman" w:hAnsi="Times New Roman"/>
          <w:sz w:val="28"/>
          <w:szCs w:val="28"/>
          <w:u w:val="single"/>
        </w:rPr>
      </w:pPr>
      <w:r w:rsidRPr="00981565">
        <w:rPr>
          <w:rFonts w:ascii="Times New Roman" w:hAnsi="Times New Roman"/>
          <w:b/>
          <w:sz w:val="28"/>
          <w:szCs w:val="28"/>
        </w:rPr>
        <w:t xml:space="preserve">Статья 10. Ответственность за неисполнение условий Договора </w:t>
      </w:r>
    </w:p>
    <w:bookmarkEnd w:id="6"/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10.</w:t>
      </w:r>
      <w:r w:rsidR="00FA6F31">
        <w:rPr>
          <w:rFonts w:ascii="Times New Roman" w:hAnsi="Times New Roman"/>
          <w:sz w:val="28"/>
          <w:szCs w:val="28"/>
        </w:rPr>
        <w:t>1</w:t>
      </w:r>
      <w:r w:rsidRPr="00981565">
        <w:rPr>
          <w:rFonts w:ascii="Times New Roman" w:hAnsi="Times New Roman"/>
          <w:sz w:val="28"/>
          <w:szCs w:val="28"/>
        </w:rPr>
        <w:t xml:space="preserve">. В случае если при реализации инвестиционного проекта Администрацией города Сургута будут обнаружены некачественно выполненные работы – Инвестор своими силами обязан в кратчайший срок переделать эти работы для обеспечения их надлежащего качества. Если при этом нарушен график реализации </w:t>
      </w:r>
      <w:r>
        <w:rPr>
          <w:rFonts w:ascii="Times New Roman" w:hAnsi="Times New Roman"/>
          <w:sz w:val="28"/>
          <w:szCs w:val="28"/>
        </w:rPr>
        <w:t xml:space="preserve">этапов </w:t>
      </w:r>
      <w:r w:rsidRPr="00981565">
        <w:rPr>
          <w:rFonts w:ascii="Times New Roman" w:hAnsi="Times New Roman"/>
          <w:sz w:val="28"/>
          <w:szCs w:val="28"/>
        </w:rPr>
        <w:t>инвестиционного проекта Инвестор не освобождается от уплаты соответствующей неустойки.</w:t>
      </w:r>
    </w:p>
    <w:p w:rsidR="000A62C5" w:rsidRPr="00981565" w:rsidRDefault="007152F2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</w:t>
      </w:r>
      <w:r w:rsidR="00FA6F31">
        <w:rPr>
          <w:rFonts w:ascii="Times New Roman" w:hAnsi="Times New Roman"/>
          <w:sz w:val="28"/>
          <w:szCs w:val="28"/>
        </w:rPr>
        <w:t>2</w:t>
      </w:r>
      <w:r w:rsidR="000A62C5" w:rsidRPr="00981565">
        <w:rPr>
          <w:rFonts w:ascii="Times New Roman" w:hAnsi="Times New Roman"/>
          <w:sz w:val="28"/>
          <w:szCs w:val="28"/>
        </w:rPr>
        <w:t>. Сторона, для которой создалась невозможность выполнения своих обязательств по настоящему договору, обязана в письменной форме известить другую Сторону о возникновении и о предполагаемом сроке действия вышеуказанных обстоятельств в течение 30 (тридцати) календарных дней с момента их наступления и прекращения. В случае не направления или несвоевременного направления уведомления о возникновении обстоятельств непреодолимой силы Сторона, ссылающаяся на возникновение таких обстоятельств, обязана возместить другой Стороне убытки, причиненные неисполнением или ненадлежащим исполнением своих обязательств.</w:t>
      </w:r>
    </w:p>
    <w:p w:rsidR="000A62C5" w:rsidRPr="00981565" w:rsidRDefault="000A62C5" w:rsidP="000A62C5">
      <w:pPr>
        <w:widowControl/>
        <w:rPr>
          <w:rFonts w:ascii="Times New Roman" w:hAnsi="Times New Roman"/>
          <w:sz w:val="28"/>
          <w:szCs w:val="28"/>
        </w:rPr>
      </w:pPr>
    </w:p>
    <w:p w:rsidR="000A62C5" w:rsidRPr="00981565" w:rsidRDefault="000A62C5" w:rsidP="000A62C5">
      <w:pPr>
        <w:widowControl/>
        <w:jc w:val="center"/>
        <w:rPr>
          <w:rFonts w:ascii="Times New Roman" w:hAnsi="Times New Roman"/>
          <w:b/>
          <w:sz w:val="28"/>
          <w:szCs w:val="28"/>
        </w:rPr>
      </w:pPr>
      <w:r w:rsidRPr="00981565">
        <w:rPr>
          <w:rFonts w:ascii="Times New Roman" w:hAnsi="Times New Roman"/>
          <w:b/>
          <w:sz w:val="28"/>
          <w:szCs w:val="28"/>
        </w:rPr>
        <w:t xml:space="preserve">Статья 11. Гарантии качества реализации инвестиционного проекта 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11.1. Гарантии качества распространяются на все материалы, изделия, конструкции и оборудование, применённые Инвестором при реализации инвестиционного проекта.</w:t>
      </w:r>
    </w:p>
    <w:p w:rsidR="000A62C5" w:rsidRPr="00981565" w:rsidRDefault="000A62C5" w:rsidP="000A62C5">
      <w:pPr>
        <w:ind w:firstLine="567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11.2. Инвестор гарантирует, что при реализации инвестиционного проекта все работы будут выполнены в соответствии с утверждённой проектной документацией и действующими нормами законодательства Российской Федерации.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 xml:space="preserve">11.3. Срок гарантийной эксплуатации спортивного центра с универсальным игровым залом, в том числе материалов, изделий, конструкций и оборудования устанавливается в 24 календарных месяца с даты </w:t>
      </w:r>
      <w:proofErr w:type="gramStart"/>
      <w:r w:rsidRPr="00981565">
        <w:rPr>
          <w:rFonts w:ascii="Times New Roman" w:hAnsi="Times New Roman"/>
          <w:sz w:val="28"/>
          <w:szCs w:val="28"/>
        </w:rPr>
        <w:t>подписания Акта реализации этапа инвестиционного договора</w:t>
      </w:r>
      <w:proofErr w:type="gramEnd"/>
      <w:r w:rsidRPr="00981565">
        <w:rPr>
          <w:rFonts w:ascii="Times New Roman" w:hAnsi="Times New Roman"/>
          <w:sz w:val="28"/>
          <w:szCs w:val="28"/>
        </w:rPr>
        <w:t>.</w:t>
      </w:r>
    </w:p>
    <w:p w:rsidR="000A62C5" w:rsidRPr="00981565" w:rsidRDefault="000A62C5" w:rsidP="000A62C5">
      <w:pPr>
        <w:shd w:val="clear" w:color="auto" w:fill="FFFFFF"/>
        <w:tabs>
          <w:tab w:val="num" w:pos="720"/>
          <w:tab w:val="left" w:pos="850"/>
        </w:tabs>
        <w:ind w:firstLine="567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 xml:space="preserve">11.4. Если в период гарантийной эксплуатации спортивного центра с универсальным игровым залом обнаружатся дефекты, препятствующие </w:t>
      </w:r>
      <w:r w:rsidRPr="00981565">
        <w:rPr>
          <w:rFonts w:ascii="Times New Roman" w:hAnsi="Times New Roman"/>
          <w:sz w:val="28"/>
          <w:szCs w:val="28"/>
        </w:rPr>
        <w:lastRenderedPageBreak/>
        <w:t xml:space="preserve">нормальной его эксплуатации, то Инвестор обязан их устранить за свой счет и в согласованные с Администрацией города Сургута сроки. Гарантийный срок в этом случае продлевается соответственно на период устранения дефектов. Для оформления акта, фиксирующего дефекты, согласования порядка и сроков их устранения Инвестор обязан </w:t>
      </w:r>
      <w:r>
        <w:rPr>
          <w:rFonts w:ascii="Times New Roman" w:hAnsi="Times New Roman"/>
          <w:sz w:val="28"/>
          <w:szCs w:val="28"/>
        </w:rPr>
        <w:t xml:space="preserve">направить </w:t>
      </w:r>
      <w:r w:rsidRPr="00981565">
        <w:rPr>
          <w:rFonts w:ascii="Times New Roman" w:hAnsi="Times New Roman"/>
          <w:sz w:val="28"/>
          <w:szCs w:val="28"/>
        </w:rPr>
        <w:t xml:space="preserve">своего представителя </w:t>
      </w:r>
      <w:r>
        <w:rPr>
          <w:rFonts w:ascii="Times New Roman" w:hAnsi="Times New Roman"/>
          <w:sz w:val="28"/>
          <w:szCs w:val="28"/>
        </w:rPr>
        <w:t xml:space="preserve">в Администрацию города Сургута </w:t>
      </w:r>
      <w:r w:rsidRPr="00981565">
        <w:rPr>
          <w:rFonts w:ascii="Times New Roman" w:hAnsi="Times New Roman"/>
          <w:sz w:val="28"/>
          <w:szCs w:val="28"/>
        </w:rPr>
        <w:t>не позднее 5 календарных дней со дня получения соответствующего извещения.</w:t>
      </w:r>
    </w:p>
    <w:p w:rsidR="000A62C5" w:rsidRPr="00981565" w:rsidRDefault="000A62C5" w:rsidP="000A62C5">
      <w:pPr>
        <w:shd w:val="clear" w:color="auto" w:fill="FFFFFF"/>
        <w:tabs>
          <w:tab w:val="num" w:pos="720"/>
          <w:tab w:val="left" w:pos="850"/>
        </w:tabs>
        <w:ind w:firstLine="567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11.5. При отказе Инвестора от составления или подписания акта обнаруженных дефектов и недоделок для их подтверждения (равно как и при его уклонении от согласования такого документа), Администрация города Сургута вправе самостоятельно произвести фиксирование выявленных дефектов и их характера и установить Инвестору соответствующие сроки по кратчайшему (технически возможному) исправлению данных работ.</w:t>
      </w:r>
    </w:p>
    <w:p w:rsidR="000A62C5" w:rsidRPr="00981565" w:rsidRDefault="000A62C5" w:rsidP="000A62C5">
      <w:pPr>
        <w:shd w:val="clear" w:color="auto" w:fill="FFFFFF"/>
        <w:tabs>
          <w:tab w:val="num" w:pos="720"/>
          <w:tab w:val="left" w:pos="850"/>
        </w:tabs>
        <w:ind w:firstLine="567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 xml:space="preserve">11.6. Если Инвестор в течение срока, указанного в акте обнаруженных дефектов, не устранит выявленные дефекты и недоделки, то Администрация города Сургута вправе, при сохранении своих прав по гарантии, устранить дефекты и недоделки силами третьего лица. Все расходы, связанные с переделкой таких работ третьими лицами, оплачиваются Инвестором в течение 30 </w:t>
      </w:r>
      <w:r>
        <w:rPr>
          <w:rFonts w:ascii="Times New Roman" w:hAnsi="Times New Roman"/>
          <w:sz w:val="28"/>
          <w:szCs w:val="28"/>
        </w:rPr>
        <w:t xml:space="preserve">календарных </w:t>
      </w:r>
      <w:r w:rsidRPr="00981565">
        <w:rPr>
          <w:rFonts w:ascii="Times New Roman" w:hAnsi="Times New Roman"/>
          <w:sz w:val="28"/>
          <w:szCs w:val="28"/>
        </w:rPr>
        <w:t>дней с момента получения соответствующего требования Администрация города Сургута.</w:t>
      </w:r>
    </w:p>
    <w:p w:rsidR="000A62C5" w:rsidRPr="00981565" w:rsidRDefault="000A62C5" w:rsidP="000A62C5">
      <w:pPr>
        <w:widowControl/>
        <w:jc w:val="center"/>
        <w:rPr>
          <w:rFonts w:ascii="Times New Roman" w:hAnsi="Times New Roman"/>
          <w:sz w:val="28"/>
          <w:szCs w:val="28"/>
        </w:rPr>
      </w:pPr>
    </w:p>
    <w:p w:rsidR="000A62C5" w:rsidRPr="00981565" w:rsidRDefault="000A62C5" w:rsidP="000A62C5">
      <w:pPr>
        <w:widowControl/>
        <w:jc w:val="center"/>
        <w:rPr>
          <w:rFonts w:ascii="Times New Roman" w:hAnsi="Times New Roman"/>
          <w:b/>
          <w:sz w:val="28"/>
          <w:szCs w:val="28"/>
        </w:rPr>
      </w:pPr>
      <w:r w:rsidRPr="00981565">
        <w:rPr>
          <w:rFonts w:ascii="Times New Roman" w:hAnsi="Times New Roman"/>
          <w:b/>
          <w:sz w:val="28"/>
          <w:szCs w:val="28"/>
        </w:rPr>
        <w:t>Статья 12. Обстоятельства непреодолимой силы</w:t>
      </w:r>
    </w:p>
    <w:p w:rsidR="000A62C5" w:rsidRPr="00630D59" w:rsidRDefault="000A62C5" w:rsidP="000A62C5">
      <w:pPr>
        <w:pStyle w:val="3"/>
        <w:spacing w:after="0"/>
        <w:ind w:left="0" w:firstLine="600"/>
        <w:rPr>
          <w:rFonts w:ascii="Times New Roman" w:hAnsi="Times New Roman" w:cs="Times New Roman"/>
          <w:sz w:val="28"/>
          <w:szCs w:val="28"/>
        </w:rPr>
      </w:pPr>
      <w:r w:rsidRPr="00630D59">
        <w:rPr>
          <w:rFonts w:ascii="Times New Roman" w:hAnsi="Times New Roman" w:cs="Times New Roman"/>
          <w:sz w:val="28"/>
          <w:szCs w:val="28"/>
        </w:rPr>
        <w:t>12.1. Ни одна Сторона не несет ответственности перед другой Стороной за невыполнение обязательств, обусловленное обстоятельствами, возникшими помимо воли и желания Сторон и которые нельзя предвидеть или избежать, включая объявленную или фактическую войну, гражданские волнения, эпидемии, блокаду, землетрясения, наводнения и другие стихийные бедствия.</w:t>
      </w:r>
    </w:p>
    <w:p w:rsidR="000A62C5" w:rsidRPr="00630D59" w:rsidRDefault="000A62C5" w:rsidP="000A62C5">
      <w:pPr>
        <w:pStyle w:val="3"/>
        <w:spacing w:after="0"/>
        <w:ind w:left="0" w:firstLine="600"/>
        <w:rPr>
          <w:rFonts w:ascii="Times New Roman" w:hAnsi="Times New Roman" w:cs="Times New Roman"/>
          <w:sz w:val="28"/>
          <w:szCs w:val="28"/>
        </w:rPr>
      </w:pPr>
      <w:r w:rsidRPr="00630D59">
        <w:rPr>
          <w:rFonts w:ascii="Times New Roman" w:hAnsi="Times New Roman" w:cs="Times New Roman"/>
          <w:sz w:val="28"/>
          <w:szCs w:val="28"/>
        </w:rPr>
        <w:t>12.2. Документ, выданный соответствующим компетентным органом, является достаточным подтверждением наличия и продолжительности действия непреодолимой силы.</w:t>
      </w:r>
    </w:p>
    <w:p w:rsidR="000A62C5" w:rsidRPr="00630D59" w:rsidRDefault="000A62C5" w:rsidP="000A62C5">
      <w:pPr>
        <w:pStyle w:val="3"/>
        <w:spacing w:after="0"/>
        <w:ind w:left="0" w:firstLine="600"/>
        <w:rPr>
          <w:rFonts w:ascii="Times New Roman" w:hAnsi="Times New Roman" w:cs="Times New Roman"/>
          <w:sz w:val="28"/>
          <w:szCs w:val="28"/>
        </w:rPr>
      </w:pPr>
      <w:r w:rsidRPr="00630D59">
        <w:rPr>
          <w:rFonts w:ascii="Times New Roman" w:hAnsi="Times New Roman" w:cs="Times New Roman"/>
          <w:sz w:val="28"/>
          <w:szCs w:val="28"/>
        </w:rPr>
        <w:t>12.3. Сторона, которая не исполняет своего обязательства вследствие непреодолимой силы, должна немедленно известить другую сторону о препятствии и его влиянии на исполнение обязательств по настоящему договору.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</w:p>
    <w:p w:rsidR="000A62C5" w:rsidRPr="00981565" w:rsidRDefault="000A62C5" w:rsidP="000A62C5">
      <w:pPr>
        <w:widowControl/>
        <w:jc w:val="center"/>
        <w:rPr>
          <w:rFonts w:ascii="Times New Roman" w:hAnsi="Times New Roman"/>
          <w:sz w:val="28"/>
          <w:szCs w:val="28"/>
          <w:u w:val="single"/>
        </w:rPr>
      </w:pPr>
      <w:bookmarkStart w:id="7" w:name="sub_1016"/>
      <w:r w:rsidRPr="00981565">
        <w:rPr>
          <w:rFonts w:ascii="Times New Roman" w:hAnsi="Times New Roman"/>
          <w:b/>
          <w:sz w:val="28"/>
          <w:szCs w:val="28"/>
        </w:rPr>
        <w:t>Статья 13. Изменение и расторжение Инвестиционного договора</w:t>
      </w:r>
    </w:p>
    <w:bookmarkEnd w:id="7"/>
    <w:p w:rsidR="000A62C5" w:rsidRPr="00630D59" w:rsidRDefault="000A62C5" w:rsidP="00933262">
      <w:pPr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630D59">
        <w:rPr>
          <w:rFonts w:ascii="Times New Roman" w:hAnsi="Times New Roman" w:cs="Times New Roman"/>
          <w:sz w:val="28"/>
          <w:szCs w:val="28"/>
        </w:rPr>
        <w:t>13.1. Расторжение договора возможно по соглашению Сторон или в судебном порядке по основаниям, указанным в пунктах 13.2. и (или) 13.3. настоящего договора.</w:t>
      </w:r>
    </w:p>
    <w:p w:rsidR="000A62C5" w:rsidRPr="00630D59" w:rsidRDefault="000A62C5" w:rsidP="000A62C5">
      <w:pPr>
        <w:pStyle w:val="3"/>
        <w:spacing w:after="0"/>
        <w:ind w:left="0" w:firstLine="600"/>
        <w:rPr>
          <w:rFonts w:ascii="Times New Roman" w:hAnsi="Times New Roman" w:cs="Times New Roman"/>
          <w:sz w:val="28"/>
          <w:szCs w:val="28"/>
        </w:rPr>
      </w:pPr>
      <w:r w:rsidRPr="00630D59">
        <w:rPr>
          <w:rFonts w:ascii="Times New Roman" w:hAnsi="Times New Roman" w:cs="Times New Roman"/>
          <w:sz w:val="28"/>
          <w:szCs w:val="28"/>
        </w:rPr>
        <w:t>13.2. Основания, при которых Администрация города Сургута имеет право расторгнуть настоящий контракт:</w:t>
      </w:r>
    </w:p>
    <w:p w:rsidR="000A62C5" w:rsidRPr="00630D59" w:rsidRDefault="000A62C5" w:rsidP="000A62C5">
      <w:pPr>
        <w:pStyle w:val="3"/>
        <w:spacing w:after="0"/>
        <w:ind w:left="0" w:firstLine="600"/>
        <w:rPr>
          <w:rFonts w:ascii="Times New Roman" w:hAnsi="Times New Roman" w:cs="Times New Roman"/>
          <w:sz w:val="28"/>
          <w:szCs w:val="28"/>
        </w:rPr>
      </w:pPr>
      <w:r w:rsidRPr="00630D59">
        <w:rPr>
          <w:rFonts w:ascii="Times New Roman" w:hAnsi="Times New Roman" w:cs="Times New Roman"/>
          <w:sz w:val="28"/>
          <w:szCs w:val="28"/>
        </w:rPr>
        <w:t xml:space="preserve">- систематическое несоблюдение и задержка Инвестором хода реализации инвестиционного проекта, если таковое приводит к срыву графика реализации этапов инвестиционного проекта на срок более 1 </w:t>
      </w:r>
      <w:r w:rsidRPr="00630D59">
        <w:rPr>
          <w:rFonts w:ascii="Times New Roman" w:hAnsi="Times New Roman" w:cs="Times New Roman"/>
          <w:sz w:val="28"/>
          <w:szCs w:val="28"/>
        </w:rPr>
        <w:lastRenderedPageBreak/>
        <w:t>календарного месяца;</w:t>
      </w:r>
    </w:p>
    <w:p w:rsidR="000A62C5" w:rsidRPr="00630D59" w:rsidRDefault="000A62C5" w:rsidP="000A62C5">
      <w:pPr>
        <w:pStyle w:val="3"/>
        <w:spacing w:after="0"/>
        <w:ind w:left="0" w:firstLine="600"/>
        <w:rPr>
          <w:rFonts w:ascii="Times New Roman" w:hAnsi="Times New Roman" w:cs="Times New Roman"/>
          <w:sz w:val="28"/>
          <w:szCs w:val="28"/>
        </w:rPr>
      </w:pPr>
      <w:r w:rsidRPr="00630D59">
        <w:rPr>
          <w:rFonts w:ascii="Times New Roman" w:hAnsi="Times New Roman" w:cs="Times New Roman"/>
          <w:sz w:val="28"/>
          <w:szCs w:val="28"/>
        </w:rPr>
        <w:t>- ненадлежащее исполнение (уклонение от исполнения) Инвестором принятых на себя по настоящему договору обязательств.</w:t>
      </w:r>
    </w:p>
    <w:p w:rsidR="000A62C5" w:rsidRPr="00630D59" w:rsidRDefault="000A62C5" w:rsidP="000A62C5">
      <w:pPr>
        <w:pStyle w:val="3"/>
        <w:spacing w:after="0"/>
        <w:ind w:left="0" w:firstLine="600"/>
        <w:rPr>
          <w:rFonts w:ascii="Times New Roman" w:hAnsi="Times New Roman" w:cs="Times New Roman"/>
          <w:sz w:val="28"/>
          <w:szCs w:val="28"/>
        </w:rPr>
      </w:pPr>
      <w:r w:rsidRPr="00630D59">
        <w:rPr>
          <w:rFonts w:ascii="Times New Roman" w:hAnsi="Times New Roman" w:cs="Times New Roman"/>
          <w:sz w:val="28"/>
          <w:szCs w:val="28"/>
        </w:rPr>
        <w:t>- иные основания, предусмотренные действующим законодательством.</w:t>
      </w:r>
    </w:p>
    <w:p w:rsidR="000A62C5" w:rsidRPr="00630D59" w:rsidRDefault="000A62C5" w:rsidP="000A62C5">
      <w:pPr>
        <w:pStyle w:val="3"/>
        <w:spacing w:after="0"/>
        <w:ind w:left="0" w:firstLine="600"/>
        <w:rPr>
          <w:rFonts w:ascii="Times New Roman" w:hAnsi="Times New Roman" w:cs="Times New Roman"/>
          <w:sz w:val="28"/>
          <w:szCs w:val="28"/>
        </w:rPr>
      </w:pPr>
      <w:r w:rsidRPr="00630D59">
        <w:rPr>
          <w:rFonts w:ascii="Times New Roman" w:hAnsi="Times New Roman" w:cs="Times New Roman"/>
          <w:sz w:val="28"/>
          <w:szCs w:val="28"/>
        </w:rPr>
        <w:t>13.3.</w:t>
      </w:r>
      <w:r w:rsidRPr="00630D59">
        <w:rPr>
          <w:rFonts w:ascii="Times New Roman" w:hAnsi="Times New Roman" w:cs="Times New Roman"/>
          <w:sz w:val="28"/>
          <w:szCs w:val="28"/>
        </w:rPr>
        <w:tab/>
        <w:t>Основания, при которых Инвестор имеет право требовать расторжения настоящего контракта:</w:t>
      </w:r>
    </w:p>
    <w:p w:rsidR="000A62C5" w:rsidRPr="00630D59" w:rsidRDefault="000A62C5" w:rsidP="000A62C5">
      <w:pPr>
        <w:pStyle w:val="3"/>
        <w:spacing w:after="0"/>
        <w:ind w:left="0" w:firstLine="600"/>
        <w:rPr>
          <w:rFonts w:ascii="Times New Roman" w:hAnsi="Times New Roman" w:cs="Times New Roman"/>
          <w:sz w:val="28"/>
          <w:szCs w:val="28"/>
        </w:rPr>
      </w:pPr>
      <w:r w:rsidRPr="00630D59">
        <w:rPr>
          <w:rFonts w:ascii="Times New Roman" w:hAnsi="Times New Roman" w:cs="Times New Roman"/>
          <w:sz w:val="28"/>
          <w:szCs w:val="28"/>
        </w:rPr>
        <w:t>- срыв более чем на 3 календарных месяца Администрацией города Сургута сроков, предусмотренных графиком финансирования инвестиционного проекта по причинам, не зависящим от Инвестора.</w:t>
      </w:r>
    </w:p>
    <w:p w:rsidR="000A62C5" w:rsidRPr="00630D59" w:rsidRDefault="000A62C5" w:rsidP="000A62C5">
      <w:pPr>
        <w:pStyle w:val="3"/>
        <w:spacing w:after="0"/>
        <w:ind w:left="0" w:firstLine="600"/>
        <w:rPr>
          <w:rFonts w:ascii="Times New Roman" w:hAnsi="Times New Roman" w:cs="Times New Roman"/>
          <w:sz w:val="28"/>
          <w:szCs w:val="28"/>
        </w:rPr>
      </w:pPr>
      <w:r w:rsidRPr="00630D59">
        <w:rPr>
          <w:rFonts w:ascii="Times New Roman" w:hAnsi="Times New Roman" w:cs="Times New Roman"/>
          <w:sz w:val="28"/>
          <w:szCs w:val="28"/>
        </w:rPr>
        <w:t>- иные основания, предусмотренные действующим законодательством.</w:t>
      </w:r>
    </w:p>
    <w:p w:rsidR="000A62C5" w:rsidRPr="00630D59" w:rsidRDefault="000A62C5" w:rsidP="000A62C5">
      <w:pPr>
        <w:pStyle w:val="3"/>
        <w:spacing w:after="0"/>
        <w:ind w:left="0" w:firstLine="600"/>
        <w:rPr>
          <w:rFonts w:ascii="Times New Roman" w:hAnsi="Times New Roman" w:cs="Times New Roman"/>
          <w:sz w:val="28"/>
          <w:szCs w:val="28"/>
        </w:rPr>
      </w:pPr>
      <w:r w:rsidRPr="00630D59">
        <w:rPr>
          <w:rFonts w:ascii="Times New Roman" w:hAnsi="Times New Roman" w:cs="Times New Roman"/>
          <w:sz w:val="28"/>
          <w:szCs w:val="28"/>
        </w:rPr>
        <w:t>13.4. В случае расторжения договора Стороны уведомляют об этом друг друга в письменном виде не позднее, чем за 1 календарный месяц.</w:t>
      </w:r>
    </w:p>
    <w:p w:rsidR="000A62C5" w:rsidRPr="00630D59" w:rsidRDefault="000A62C5" w:rsidP="000A62C5">
      <w:pPr>
        <w:pStyle w:val="3"/>
        <w:spacing w:after="0"/>
        <w:ind w:left="0" w:firstLine="600"/>
        <w:rPr>
          <w:rFonts w:ascii="Times New Roman" w:hAnsi="Times New Roman" w:cs="Times New Roman"/>
          <w:sz w:val="28"/>
          <w:szCs w:val="28"/>
        </w:rPr>
      </w:pPr>
      <w:r w:rsidRPr="00630D59">
        <w:rPr>
          <w:rFonts w:ascii="Times New Roman" w:hAnsi="Times New Roman" w:cs="Times New Roman"/>
          <w:sz w:val="28"/>
          <w:szCs w:val="28"/>
        </w:rPr>
        <w:t>13.5. Настоящий Инвестиционный договор может быть изменен по соглашению Сторон.</w:t>
      </w:r>
    </w:p>
    <w:p w:rsidR="000A62C5" w:rsidRPr="00630D59" w:rsidRDefault="000A62C5" w:rsidP="000A62C5">
      <w:pPr>
        <w:pStyle w:val="3"/>
        <w:spacing w:after="0"/>
        <w:ind w:left="0" w:firstLine="600"/>
        <w:rPr>
          <w:rFonts w:ascii="Times New Roman" w:hAnsi="Times New Roman" w:cs="Times New Roman"/>
          <w:color w:val="FF0000"/>
          <w:sz w:val="28"/>
          <w:szCs w:val="28"/>
        </w:rPr>
      </w:pPr>
      <w:r w:rsidRPr="00630D59">
        <w:rPr>
          <w:rFonts w:ascii="Times New Roman" w:hAnsi="Times New Roman" w:cs="Times New Roman"/>
          <w:sz w:val="28"/>
          <w:szCs w:val="28"/>
        </w:rPr>
        <w:t>13.6. Все изменения и дополнения к договору оформляются дополнительными соглашениями.</w:t>
      </w:r>
    </w:p>
    <w:p w:rsidR="000A62C5" w:rsidRPr="00981565" w:rsidRDefault="000A62C5" w:rsidP="000A62C5">
      <w:pPr>
        <w:widowControl/>
        <w:rPr>
          <w:rFonts w:ascii="Times New Roman" w:hAnsi="Times New Roman"/>
          <w:sz w:val="28"/>
          <w:szCs w:val="28"/>
        </w:rPr>
      </w:pPr>
    </w:p>
    <w:p w:rsidR="000A62C5" w:rsidRPr="00981565" w:rsidRDefault="000A62C5" w:rsidP="000A62C5">
      <w:pPr>
        <w:widowControl/>
        <w:jc w:val="center"/>
        <w:rPr>
          <w:rFonts w:ascii="Times New Roman" w:hAnsi="Times New Roman"/>
          <w:b/>
          <w:sz w:val="28"/>
          <w:szCs w:val="28"/>
        </w:rPr>
      </w:pPr>
      <w:bookmarkStart w:id="8" w:name="sub_1017"/>
      <w:r w:rsidRPr="00981565">
        <w:rPr>
          <w:rFonts w:ascii="Times New Roman" w:hAnsi="Times New Roman"/>
          <w:b/>
          <w:sz w:val="28"/>
          <w:szCs w:val="28"/>
        </w:rPr>
        <w:t>Статья 14. Разрешение споров</w:t>
      </w:r>
    </w:p>
    <w:bookmarkEnd w:id="8"/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 xml:space="preserve">14.1 Спорные вопросы, возникающие в ходе выполнения настоящего договора, разрешаются Сторонами путем переговоров, а при </w:t>
      </w:r>
      <w:proofErr w:type="spellStart"/>
      <w:r w:rsidRPr="00981565">
        <w:rPr>
          <w:rFonts w:ascii="Times New Roman" w:hAnsi="Times New Roman"/>
          <w:sz w:val="28"/>
          <w:szCs w:val="28"/>
        </w:rPr>
        <w:t>недостижении</w:t>
      </w:r>
      <w:proofErr w:type="spellEnd"/>
      <w:r w:rsidRPr="00981565">
        <w:rPr>
          <w:rFonts w:ascii="Times New Roman" w:hAnsi="Times New Roman"/>
          <w:sz w:val="28"/>
          <w:szCs w:val="28"/>
        </w:rPr>
        <w:t xml:space="preserve"> согласия - в судебном порядке.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</w:p>
    <w:p w:rsidR="000A62C5" w:rsidRPr="00981565" w:rsidRDefault="000A62C5" w:rsidP="000A62C5">
      <w:pPr>
        <w:widowControl/>
        <w:jc w:val="center"/>
        <w:rPr>
          <w:rFonts w:ascii="Times New Roman" w:hAnsi="Times New Roman"/>
          <w:b/>
          <w:sz w:val="28"/>
          <w:szCs w:val="28"/>
        </w:rPr>
      </w:pPr>
      <w:bookmarkStart w:id="9" w:name="sub_1018"/>
      <w:r w:rsidRPr="00981565">
        <w:rPr>
          <w:rFonts w:ascii="Times New Roman" w:hAnsi="Times New Roman"/>
          <w:b/>
          <w:sz w:val="28"/>
          <w:szCs w:val="28"/>
        </w:rPr>
        <w:t>Статья 15. Прочие условия</w:t>
      </w:r>
    </w:p>
    <w:bookmarkEnd w:id="9"/>
    <w:p w:rsidR="000A62C5" w:rsidRPr="00981565" w:rsidRDefault="000A62C5" w:rsidP="000A62C5">
      <w:pPr>
        <w:widowControl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0A62C5" w:rsidRPr="00CD28BF" w:rsidRDefault="000A62C5" w:rsidP="000A62C5">
      <w:pPr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15.1. Настоящий договор действует с момента подписания до полного исполнен</w:t>
      </w:r>
      <w:r w:rsidR="00CD28BF">
        <w:rPr>
          <w:rFonts w:ascii="Times New Roman" w:hAnsi="Times New Roman"/>
          <w:sz w:val="28"/>
          <w:szCs w:val="28"/>
        </w:rPr>
        <w:t xml:space="preserve">ия Сторонами своих обязательств, но </w:t>
      </w:r>
      <w:r w:rsidR="00CD28BF" w:rsidRPr="00CD28BF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CD28BF" w:rsidRPr="00FA6F31">
        <w:rPr>
          <w:rFonts w:ascii="Times New Roman" w:hAnsi="Times New Roman" w:cs="Times New Roman"/>
          <w:b/>
          <w:sz w:val="28"/>
          <w:szCs w:val="28"/>
        </w:rPr>
        <w:t xml:space="preserve">31 </w:t>
      </w:r>
      <w:r w:rsidR="00FA6F31" w:rsidRPr="00FA6F31">
        <w:rPr>
          <w:rFonts w:ascii="Times New Roman" w:hAnsi="Times New Roman" w:cs="Times New Roman"/>
          <w:b/>
          <w:sz w:val="28"/>
          <w:szCs w:val="28"/>
        </w:rPr>
        <w:t xml:space="preserve"> марта</w:t>
      </w:r>
      <w:r w:rsidR="00CD28BF" w:rsidRPr="00FA6F31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FA6F31" w:rsidRPr="00FA6F31">
        <w:rPr>
          <w:rFonts w:ascii="Times New Roman" w:hAnsi="Times New Roman" w:cs="Times New Roman"/>
          <w:b/>
          <w:sz w:val="28"/>
          <w:szCs w:val="28"/>
        </w:rPr>
        <w:t>3</w:t>
      </w:r>
      <w:r w:rsidR="00CD28BF" w:rsidRPr="00FA6F31">
        <w:rPr>
          <w:rFonts w:ascii="Times New Roman" w:hAnsi="Times New Roman" w:cs="Times New Roman"/>
          <w:b/>
          <w:sz w:val="28"/>
          <w:szCs w:val="28"/>
        </w:rPr>
        <w:t>г.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15.2. В случае изменения укакой-либо из Сторон местонахождения, наименования, банковских реквизитов, она обязана в течение 10  календарных дней письменно известить об этом другую Сторону, причем в письме необходимо указать, что оно является неотъемлемой частью настоящего договора.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15.</w:t>
      </w:r>
      <w:r>
        <w:rPr>
          <w:rFonts w:ascii="Times New Roman" w:hAnsi="Times New Roman"/>
          <w:sz w:val="28"/>
          <w:szCs w:val="28"/>
        </w:rPr>
        <w:t>3</w:t>
      </w:r>
      <w:r w:rsidRPr="00981565">
        <w:rPr>
          <w:rFonts w:ascii="Times New Roman" w:hAnsi="Times New Roman"/>
          <w:sz w:val="28"/>
          <w:szCs w:val="28"/>
        </w:rPr>
        <w:t>. Следующие приложения являются неотъемлемой частью настоящего контракта:</w:t>
      </w:r>
    </w:p>
    <w:p w:rsidR="000A62C5" w:rsidRPr="00981565" w:rsidRDefault="000A62C5" w:rsidP="000A62C5">
      <w:r w:rsidRPr="00981565">
        <w:rPr>
          <w:rFonts w:ascii="Times New Roman" w:hAnsi="Times New Roman"/>
          <w:sz w:val="28"/>
          <w:szCs w:val="28"/>
        </w:rPr>
        <w:t xml:space="preserve">- перечень образовательных учреждений, </w:t>
      </w:r>
      <w:r>
        <w:rPr>
          <w:rFonts w:ascii="Times New Roman" w:hAnsi="Times New Roman"/>
          <w:sz w:val="28"/>
          <w:szCs w:val="28"/>
        </w:rPr>
        <w:t>участвующих в реализации</w:t>
      </w:r>
      <w:r w:rsidRPr="00981565">
        <w:rPr>
          <w:rFonts w:ascii="Times New Roman" w:hAnsi="Times New Roman"/>
          <w:sz w:val="28"/>
          <w:szCs w:val="28"/>
        </w:rPr>
        <w:t xml:space="preserve"> инвестиционного проекта (Приложение 1);</w:t>
      </w:r>
    </w:p>
    <w:p w:rsidR="000A62C5" w:rsidRPr="00981565" w:rsidRDefault="000A62C5" w:rsidP="000A62C5">
      <w:r w:rsidRPr="00981565">
        <w:rPr>
          <w:rFonts w:ascii="Times New Roman" w:hAnsi="Times New Roman"/>
          <w:sz w:val="28"/>
          <w:szCs w:val="28"/>
        </w:rPr>
        <w:t xml:space="preserve">- график реализации </w:t>
      </w:r>
      <w:r>
        <w:rPr>
          <w:rFonts w:ascii="Times New Roman" w:hAnsi="Times New Roman"/>
          <w:sz w:val="28"/>
          <w:szCs w:val="28"/>
        </w:rPr>
        <w:t xml:space="preserve">этапов </w:t>
      </w:r>
      <w:r w:rsidRPr="00981565">
        <w:rPr>
          <w:rFonts w:ascii="Times New Roman" w:hAnsi="Times New Roman"/>
          <w:sz w:val="28"/>
          <w:szCs w:val="28"/>
        </w:rPr>
        <w:t>инвестиционного проекта (Приложение 2);</w:t>
      </w:r>
    </w:p>
    <w:p w:rsidR="000A62C5" w:rsidRPr="00981565" w:rsidRDefault="000A62C5" w:rsidP="000A62C5">
      <w:r w:rsidRPr="00981565">
        <w:rPr>
          <w:rFonts w:ascii="Times New Roman" w:hAnsi="Times New Roman"/>
          <w:sz w:val="28"/>
          <w:szCs w:val="28"/>
        </w:rPr>
        <w:t>- график финансирования инвестиционного проекта (Приложение 3);</w:t>
      </w:r>
    </w:p>
    <w:p w:rsidR="000A62C5" w:rsidRDefault="000A62C5" w:rsidP="000A62C5">
      <w:pPr>
        <w:widowControl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- Акт реализации этапа инвестиционного договора (Приложение 4</w:t>
      </w:r>
      <w:r>
        <w:rPr>
          <w:rFonts w:ascii="Times New Roman" w:hAnsi="Times New Roman"/>
          <w:sz w:val="28"/>
          <w:szCs w:val="28"/>
        </w:rPr>
        <w:t>);</w:t>
      </w:r>
    </w:p>
    <w:p w:rsidR="000A62C5" w:rsidRPr="00981565" w:rsidRDefault="000A62C5" w:rsidP="000A62C5">
      <w:pPr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Задание на проектирование (Приложение 5).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>.4</w:t>
      </w:r>
      <w:r w:rsidRPr="00981565">
        <w:rPr>
          <w:rFonts w:ascii="Times New Roman" w:hAnsi="Times New Roman"/>
          <w:sz w:val="28"/>
          <w:szCs w:val="28"/>
        </w:rPr>
        <w:t>. Вопросы, не урегулированные настоящим договор</w:t>
      </w:r>
      <w:r>
        <w:rPr>
          <w:rFonts w:ascii="Times New Roman" w:hAnsi="Times New Roman"/>
          <w:sz w:val="28"/>
          <w:szCs w:val="28"/>
        </w:rPr>
        <w:t>о</w:t>
      </w:r>
      <w:r w:rsidRPr="00981565">
        <w:rPr>
          <w:rFonts w:ascii="Times New Roman" w:hAnsi="Times New Roman"/>
          <w:sz w:val="28"/>
          <w:szCs w:val="28"/>
        </w:rPr>
        <w:t>м, разрешаются по соглашению сторон в соответствии с действующим законодательством Российской Федерации.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15.</w:t>
      </w:r>
      <w:r>
        <w:rPr>
          <w:rFonts w:ascii="Times New Roman" w:hAnsi="Times New Roman"/>
          <w:sz w:val="28"/>
          <w:szCs w:val="28"/>
        </w:rPr>
        <w:t>5</w:t>
      </w:r>
      <w:r w:rsidRPr="00981565">
        <w:rPr>
          <w:rFonts w:ascii="Times New Roman" w:hAnsi="Times New Roman"/>
          <w:sz w:val="28"/>
          <w:szCs w:val="28"/>
        </w:rPr>
        <w:t>. Информация о финансовом положении Сторон считается конфиденциальной и не подлежит разглашению без письменного разрешения.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lastRenderedPageBreak/>
        <w:t>15.</w:t>
      </w:r>
      <w:r>
        <w:rPr>
          <w:rFonts w:ascii="Times New Roman" w:hAnsi="Times New Roman"/>
          <w:sz w:val="28"/>
          <w:szCs w:val="28"/>
        </w:rPr>
        <w:t>6</w:t>
      </w:r>
      <w:r w:rsidRPr="00981565">
        <w:rPr>
          <w:rFonts w:ascii="Times New Roman" w:hAnsi="Times New Roman"/>
          <w:sz w:val="28"/>
          <w:szCs w:val="28"/>
        </w:rPr>
        <w:t xml:space="preserve">. Настоящий Инвестиционный договор составлен на </w:t>
      </w:r>
      <w:r>
        <w:rPr>
          <w:rFonts w:ascii="Times New Roman" w:hAnsi="Times New Roman"/>
          <w:sz w:val="28"/>
          <w:szCs w:val="28"/>
        </w:rPr>
        <w:t xml:space="preserve">____ </w:t>
      </w:r>
      <w:r w:rsidRPr="00981565">
        <w:rPr>
          <w:rFonts w:ascii="Times New Roman" w:hAnsi="Times New Roman"/>
          <w:sz w:val="28"/>
          <w:szCs w:val="28"/>
        </w:rPr>
        <w:t xml:space="preserve">листах в </w:t>
      </w:r>
      <w:r>
        <w:rPr>
          <w:rFonts w:ascii="Times New Roman" w:hAnsi="Times New Roman"/>
          <w:sz w:val="28"/>
          <w:szCs w:val="28"/>
        </w:rPr>
        <w:t>2</w:t>
      </w:r>
      <w:r w:rsidRPr="00981565">
        <w:rPr>
          <w:rFonts w:ascii="Times New Roman" w:hAnsi="Times New Roman"/>
          <w:sz w:val="28"/>
          <w:szCs w:val="28"/>
        </w:rPr>
        <w:t xml:space="preserve"> экземплярах, имеющих равную юридическую силу, по одному для каждой из Сторон.</w:t>
      </w:r>
    </w:p>
    <w:p w:rsidR="000A62C5" w:rsidRPr="00981565" w:rsidRDefault="000A62C5" w:rsidP="000A62C5">
      <w:pPr>
        <w:widowControl/>
        <w:jc w:val="center"/>
        <w:rPr>
          <w:rFonts w:ascii="Times New Roman" w:hAnsi="Times New Roman"/>
          <w:b/>
          <w:sz w:val="28"/>
          <w:szCs w:val="28"/>
        </w:rPr>
      </w:pPr>
      <w:bookmarkStart w:id="10" w:name="sub_1019"/>
      <w:r w:rsidRPr="00981565">
        <w:rPr>
          <w:rFonts w:ascii="Times New Roman" w:hAnsi="Times New Roman"/>
          <w:b/>
          <w:sz w:val="28"/>
          <w:szCs w:val="28"/>
        </w:rPr>
        <w:t>Статья 1</w:t>
      </w:r>
      <w:r w:rsidR="00E251F9">
        <w:rPr>
          <w:rFonts w:ascii="Times New Roman" w:hAnsi="Times New Roman"/>
          <w:b/>
          <w:sz w:val="28"/>
          <w:szCs w:val="28"/>
        </w:rPr>
        <w:t>6</w:t>
      </w:r>
      <w:r w:rsidRPr="00981565">
        <w:rPr>
          <w:rFonts w:ascii="Times New Roman" w:hAnsi="Times New Roman"/>
          <w:b/>
          <w:sz w:val="28"/>
          <w:szCs w:val="28"/>
        </w:rPr>
        <w:t>. Юридические адреса и банковские</w:t>
      </w:r>
      <w:r w:rsidRPr="00981565">
        <w:rPr>
          <w:rFonts w:ascii="Times New Roman" w:hAnsi="Times New Roman"/>
          <w:b/>
          <w:sz w:val="28"/>
          <w:szCs w:val="28"/>
        </w:rPr>
        <w:br/>
        <w:t>реквизиты Сторон</w:t>
      </w:r>
    </w:p>
    <w:p w:rsidR="000A62C5" w:rsidRPr="00981565" w:rsidRDefault="000A62C5" w:rsidP="000A62C5">
      <w:pPr>
        <w:widowControl/>
        <w:ind w:firstLine="540"/>
        <w:rPr>
          <w:rFonts w:ascii="Times New Roman" w:hAnsi="Times New Roman"/>
          <w:sz w:val="28"/>
          <w:szCs w:val="28"/>
        </w:rPr>
      </w:pPr>
    </w:p>
    <w:tbl>
      <w:tblPr>
        <w:tblW w:w="12480" w:type="dxa"/>
        <w:tblLook w:val="01E0" w:firstRow="1" w:lastRow="1" w:firstColumn="1" w:lastColumn="1" w:noHBand="0" w:noVBand="0"/>
      </w:tblPr>
      <w:tblGrid>
        <w:gridCol w:w="13988"/>
        <w:gridCol w:w="222"/>
      </w:tblGrid>
      <w:tr w:rsidR="000A62C5" w:rsidRPr="00981565" w:rsidTr="00C853FC">
        <w:tc>
          <w:tcPr>
            <w:tcW w:w="9464" w:type="dxa"/>
          </w:tcPr>
          <w:tbl>
            <w:tblPr>
              <w:tblW w:w="13772" w:type="dxa"/>
              <w:tblLook w:val="01E0" w:firstRow="1" w:lastRow="1" w:firstColumn="1" w:lastColumn="1" w:noHBand="0" w:noVBand="0"/>
            </w:tblPr>
            <w:tblGrid>
              <w:gridCol w:w="4724"/>
              <w:gridCol w:w="4524"/>
              <w:gridCol w:w="4524"/>
            </w:tblGrid>
            <w:tr w:rsidR="00933262" w:rsidRPr="00981565" w:rsidTr="00933262">
              <w:tc>
                <w:tcPr>
                  <w:tcW w:w="4724" w:type="dxa"/>
                </w:tcPr>
                <w:bookmarkEnd w:id="10"/>
                <w:p w:rsidR="00933262" w:rsidRPr="00981565" w:rsidRDefault="00933262" w:rsidP="00C853FC">
                  <w:pPr>
                    <w:widowControl/>
                    <w:jc w:val="center"/>
                    <w:rPr>
                      <w:rFonts w:ascii="Times New Roman" w:hAnsi="Times New Roman"/>
                      <w:b/>
                      <w:szCs w:val="28"/>
                    </w:rPr>
                  </w:pPr>
                  <w:r w:rsidRPr="00981565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Администрация города</w:t>
                  </w:r>
                  <w:r w:rsidRPr="00981565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br/>
                    <w:t>Сургута:</w:t>
                  </w:r>
                </w:p>
                <w:p w:rsidR="00933262" w:rsidRPr="00981565" w:rsidRDefault="00933262" w:rsidP="00C853FC">
                  <w:pPr>
                    <w:widowControl/>
                    <w:jc w:val="center"/>
                    <w:rPr>
                      <w:rFonts w:ascii="Times New Roman" w:hAnsi="Times New Roman"/>
                      <w:b/>
                      <w:szCs w:val="28"/>
                    </w:rPr>
                  </w:pPr>
                </w:p>
              </w:tc>
              <w:tc>
                <w:tcPr>
                  <w:tcW w:w="4524" w:type="dxa"/>
                </w:tcPr>
                <w:p w:rsidR="00933262" w:rsidRPr="00981565" w:rsidRDefault="00933262" w:rsidP="00FE036D">
                  <w:pPr>
                    <w:widowControl/>
                    <w:jc w:val="center"/>
                    <w:rPr>
                      <w:rFonts w:ascii="Times New Roman" w:hAnsi="Times New Roman"/>
                      <w:b/>
                      <w:szCs w:val="28"/>
                    </w:rPr>
                  </w:pPr>
                  <w:r w:rsidRPr="00981565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Инвестор:</w:t>
                  </w:r>
                </w:p>
                <w:p w:rsidR="00933262" w:rsidRPr="00981565" w:rsidRDefault="00933262" w:rsidP="00FE036D">
                  <w:pPr>
                    <w:widowControl/>
                    <w:jc w:val="center"/>
                    <w:rPr>
                      <w:rFonts w:ascii="Times New Roman" w:hAnsi="Times New Roman"/>
                      <w:b/>
                      <w:szCs w:val="28"/>
                    </w:rPr>
                  </w:pPr>
                </w:p>
              </w:tc>
              <w:tc>
                <w:tcPr>
                  <w:tcW w:w="4524" w:type="dxa"/>
                </w:tcPr>
                <w:p w:rsidR="00933262" w:rsidRPr="00981565" w:rsidRDefault="00933262" w:rsidP="00C853FC">
                  <w:pPr>
                    <w:widowControl/>
                    <w:jc w:val="center"/>
                    <w:rPr>
                      <w:rFonts w:ascii="Times New Roman" w:hAnsi="Times New Roman"/>
                      <w:b/>
                      <w:szCs w:val="28"/>
                    </w:rPr>
                  </w:pPr>
                </w:p>
              </w:tc>
            </w:tr>
            <w:tr w:rsidR="00933262" w:rsidRPr="00981565" w:rsidTr="00933262">
              <w:tc>
                <w:tcPr>
                  <w:tcW w:w="4724" w:type="dxa"/>
                </w:tcPr>
                <w:p w:rsidR="00933262" w:rsidRPr="00981565" w:rsidRDefault="00933262" w:rsidP="00C853FC">
                  <w:pPr>
                    <w:widowControl/>
                    <w:ind w:firstLine="540"/>
                    <w:rPr>
                      <w:rFonts w:ascii="Times New Roman" w:hAnsi="Times New Roman"/>
                      <w:szCs w:val="28"/>
                    </w:rPr>
                  </w:pPr>
                </w:p>
                <w:p w:rsidR="00933262" w:rsidRPr="00981565" w:rsidRDefault="00933262" w:rsidP="00C853FC">
                  <w:pPr>
                    <w:widowControl/>
                    <w:ind w:firstLine="540"/>
                    <w:rPr>
                      <w:rFonts w:ascii="Times New Roman" w:hAnsi="Times New Roman"/>
                      <w:szCs w:val="28"/>
                    </w:rPr>
                  </w:pPr>
                  <w:r w:rsidRPr="00981565">
                    <w:rPr>
                      <w:rFonts w:ascii="Times New Roman" w:hAnsi="Times New Roman"/>
                      <w:sz w:val="28"/>
                      <w:szCs w:val="28"/>
                    </w:rPr>
                    <w:t xml:space="preserve">  ___________________Ф.И.О.</w:t>
                  </w:r>
                </w:p>
                <w:p w:rsidR="00933262" w:rsidRPr="00981565" w:rsidRDefault="00933262" w:rsidP="00C853FC">
                  <w:pPr>
                    <w:widowControl/>
                    <w:ind w:firstLine="540"/>
                    <w:rPr>
                      <w:rFonts w:ascii="Times New Roman" w:hAnsi="Times New Roman"/>
                      <w:szCs w:val="28"/>
                    </w:rPr>
                  </w:pPr>
                  <w:r w:rsidRPr="00981565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(подпись)             </w:t>
                  </w:r>
                </w:p>
                <w:p w:rsidR="00933262" w:rsidRPr="00981565" w:rsidRDefault="00933262" w:rsidP="00C853FC">
                  <w:pPr>
                    <w:widowControl/>
                    <w:ind w:firstLine="540"/>
                    <w:rPr>
                      <w:rFonts w:ascii="Times New Roman" w:hAnsi="Times New Roman"/>
                      <w:szCs w:val="28"/>
                    </w:rPr>
                  </w:pPr>
                  <w:r w:rsidRPr="00981565">
                    <w:rPr>
                      <w:rFonts w:ascii="Times New Roman" w:hAnsi="Times New Roman"/>
                      <w:sz w:val="28"/>
                      <w:szCs w:val="28"/>
                    </w:rPr>
                    <w:t xml:space="preserve">М.П.                                        </w:t>
                  </w:r>
                </w:p>
              </w:tc>
              <w:tc>
                <w:tcPr>
                  <w:tcW w:w="4524" w:type="dxa"/>
                </w:tcPr>
                <w:p w:rsidR="00933262" w:rsidRPr="00981565" w:rsidRDefault="00933262" w:rsidP="00FE036D">
                  <w:pPr>
                    <w:widowControl/>
                    <w:ind w:firstLine="540"/>
                    <w:rPr>
                      <w:rFonts w:ascii="Times New Roman" w:hAnsi="Times New Roman"/>
                      <w:szCs w:val="28"/>
                    </w:rPr>
                  </w:pPr>
                </w:p>
                <w:p w:rsidR="00933262" w:rsidRPr="00981565" w:rsidRDefault="00933262" w:rsidP="00FE036D">
                  <w:pPr>
                    <w:widowControl/>
                    <w:ind w:firstLine="540"/>
                    <w:rPr>
                      <w:rFonts w:ascii="Times New Roman" w:hAnsi="Times New Roman"/>
                      <w:szCs w:val="28"/>
                    </w:rPr>
                  </w:pPr>
                  <w:r w:rsidRPr="00981565">
                    <w:rPr>
                      <w:rFonts w:ascii="Times New Roman" w:hAnsi="Times New Roman"/>
                      <w:sz w:val="28"/>
                      <w:szCs w:val="28"/>
                    </w:rPr>
                    <w:t>___________________Ф.И.О.</w:t>
                  </w:r>
                </w:p>
                <w:p w:rsidR="00933262" w:rsidRPr="00981565" w:rsidRDefault="00933262" w:rsidP="00FE036D">
                  <w:pPr>
                    <w:widowControl/>
                    <w:ind w:firstLine="540"/>
                    <w:rPr>
                      <w:rFonts w:ascii="Times New Roman" w:hAnsi="Times New Roman"/>
                      <w:szCs w:val="28"/>
                    </w:rPr>
                  </w:pPr>
                  <w:r w:rsidRPr="00981565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(подпись)             </w:t>
                  </w:r>
                </w:p>
                <w:p w:rsidR="00933262" w:rsidRPr="00884C36" w:rsidRDefault="00933262" w:rsidP="00FE036D">
                  <w:pPr>
                    <w:widowControl/>
                    <w:ind w:firstLine="540"/>
                    <w:rPr>
                      <w:rFonts w:ascii="Times New Roman" w:hAnsi="Times New Roman"/>
                      <w:szCs w:val="28"/>
                    </w:rPr>
                  </w:pPr>
                  <w:r w:rsidRPr="00981565">
                    <w:rPr>
                      <w:rFonts w:ascii="Times New Roman" w:hAnsi="Times New Roman"/>
                      <w:sz w:val="28"/>
                      <w:szCs w:val="28"/>
                    </w:rPr>
                    <w:t>М.П.</w:t>
                  </w:r>
                </w:p>
              </w:tc>
              <w:tc>
                <w:tcPr>
                  <w:tcW w:w="4524" w:type="dxa"/>
                </w:tcPr>
                <w:p w:rsidR="00933262" w:rsidRPr="00981565" w:rsidRDefault="00933262" w:rsidP="00C853FC">
                  <w:pPr>
                    <w:widowControl/>
                    <w:ind w:firstLine="540"/>
                    <w:rPr>
                      <w:rFonts w:ascii="Times New Roman" w:hAnsi="Times New Roman"/>
                      <w:szCs w:val="28"/>
                    </w:rPr>
                  </w:pPr>
                </w:p>
              </w:tc>
            </w:tr>
            <w:tr w:rsidR="00933262" w:rsidRPr="00981565" w:rsidTr="00933262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472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3262" w:rsidRPr="00981565" w:rsidRDefault="00933262" w:rsidP="00C853FC">
                  <w:pPr>
                    <w:widowControl/>
                    <w:ind w:firstLine="540"/>
                    <w:rPr>
                      <w:rFonts w:ascii="Times New Roman" w:hAnsi="Times New Roman"/>
                      <w:szCs w:val="28"/>
                    </w:rPr>
                  </w:pPr>
                </w:p>
                <w:p w:rsidR="00933262" w:rsidRPr="00981565" w:rsidRDefault="00933262" w:rsidP="00C853FC">
                  <w:pPr>
                    <w:widowControl/>
                    <w:ind w:firstLine="540"/>
                    <w:rPr>
                      <w:rFonts w:ascii="Times New Roman" w:hAnsi="Times New Roman"/>
                      <w:szCs w:val="28"/>
                    </w:rPr>
                  </w:pPr>
                </w:p>
              </w:tc>
              <w:tc>
                <w:tcPr>
                  <w:tcW w:w="452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3262" w:rsidRPr="00981565" w:rsidRDefault="00933262" w:rsidP="00C853FC">
                  <w:pPr>
                    <w:widowControl/>
                    <w:ind w:firstLine="540"/>
                    <w:rPr>
                      <w:rFonts w:ascii="Times New Roman" w:hAnsi="Times New Roman"/>
                      <w:szCs w:val="28"/>
                    </w:rPr>
                  </w:pPr>
                </w:p>
              </w:tc>
              <w:tc>
                <w:tcPr>
                  <w:tcW w:w="452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3262" w:rsidRPr="00981565" w:rsidRDefault="00933262" w:rsidP="00C853FC">
                  <w:pPr>
                    <w:widowControl/>
                    <w:ind w:firstLine="540"/>
                    <w:rPr>
                      <w:rFonts w:ascii="Times New Roman" w:hAnsi="Times New Roman"/>
                      <w:szCs w:val="28"/>
                    </w:rPr>
                  </w:pPr>
                </w:p>
              </w:tc>
            </w:tr>
          </w:tbl>
          <w:p w:rsidR="000A62C5" w:rsidRPr="00981565" w:rsidRDefault="000A62C5" w:rsidP="00C853FC">
            <w:pPr>
              <w:widowControl/>
              <w:ind w:firstLine="54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016" w:type="dxa"/>
          </w:tcPr>
          <w:p w:rsidR="000A62C5" w:rsidRPr="00981565" w:rsidRDefault="000A62C5" w:rsidP="00C853FC">
            <w:pPr>
              <w:widowControl/>
              <w:ind w:firstLine="540"/>
              <w:rPr>
                <w:rFonts w:ascii="Times New Roman" w:hAnsi="Times New Roman"/>
                <w:szCs w:val="28"/>
              </w:rPr>
            </w:pPr>
          </w:p>
        </w:tc>
      </w:tr>
      <w:tr w:rsidR="000A62C5" w:rsidRPr="007B19C7" w:rsidTr="00C853FC">
        <w:tc>
          <w:tcPr>
            <w:tcW w:w="9464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5193"/>
            </w:tblGrid>
            <w:tr w:rsidR="000A62C5" w:rsidRPr="00981565" w:rsidTr="00933262">
              <w:trPr>
                <w:trHeight w:val="159"/>
              </w:trPr>
              <w:tc>
                <w:tcPr>
                  <w:tcW w:w="5193" w:type="dxa"/>
                </w:tcPr>
                <w:p w:rsidR="000A62C5" w:rsidRPr="00981565" w:rsidRDefault="000A62C5" w:rsidP="00C853FC">
                  <w:pPr>
                    <w:widowControl/>
                    <w:jc w:val="center"/>
                    <w:rPr>
                      <w:rFonts w:ascii="Times New Roman" w:hAnsi="Times New Roman"/>
                      <w:b/>
                      <w:szCs w:val="28"/>
                    </w:rPr>
                  </w:pPr>
                </w:p>
              </w:tc>
            </w:tr>
            <w:tr w:rsidR="000A62C5" w:rsidRPr="00884C36" w:rsidTr="00933262">
              <w:trPr>
                <w:trHeight w:val="326"/>
              </w:trPr>
              <w:tc>
                <w:tcPr>
                  <w:tcW w:w="5193" w:type="dxa"/>
                </w:tcPr>
                <w:p w:rsidR="000A62C5" w:rsidRPr="00884C36" w:rsidRDefault="000A62C5" w:rsidP="00C853FC">
                  <w:pPr>
                    <w:widowControl/>
                    <w:ind w:firstLine="540"/>
                    <w:rPr>
                      <w:rFonts w:ascii="Times New Roman" w:hAnsi="Times New Roman"/>
                      <w:szCs w:val="28"/>
                    </w:rPr>
                  </w:pPr>
                </w:p>
              </w:tc>
            </w:tr>
          </w:tbl>
          <w:p w:rsidR="000A62C5" w:rsidRPr="007B19C7" w:rsidRDefault="000A62C5" w:rsidP="00C853FC">
            <w:pPr>
              <w:widowControl/>
              <w:ind w:firstLine="54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016" w:type="dxa"/>
          </w:tcPr>
          <w:p w:rsidR="000A62C5" w:rsidRPr="007B19C7" w:rsidRDefault="000A62C5" w:rsidP="00C853FC">
            <w:pPr>
              <w:widowControl/>
              <w:ind w:firstLine="540"/>
              <w:rPr>
                <w:rFonts w:ascii="Times New Roman" w:hAnsi="Times New Roman"/>
                <w:szCs w:val="28"/>
              </w:rPr>
            </w:pPr>
          </w:p>
        </w:tc>
      </w:tr>
    </w:tbl>
    <w:p w:rsidR="000A62C5" w:rsidRPr="000C4F69" w:rsidRDefault="000A62C5" w:rsidP="00933262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0A62C5" w:rsidRPr="000C4F69" w:rsidSect="00646D34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62C5"/>
    <w:rsid w:val="00005040"/>
    <w:rsid w:val="00024CBF"/>
    <w:rsid w:val="00026228"/>
    <w:rsid w:val="000277DB"/>
    <w:rsid w:val="00044938"/>
    <w:rsid w:val="00060753"/>
    <w:rsid w:val="000953E6"/>
    <w:rsid w:val="0009703E"/>
    <w:rsid w:val="000A62C5"/>
    <w:rsid w:val="000A6CC6"/>
    <w:rsid w:val="000C07E3"/>
    <w:rsid w:val="000C7578"/>
    <w:rsid w:val="000D4B24"/>
    <w:rsid w:val="000F504A"/>
    <w:rsid w:val="000F53F8"/>
    <w:rsid w:val="001156C9"/>
    <w:rsid w:val="001174CD"/>
    <w:rsid w:val="00155082"/>
    <w:rsid w:val="00184FCF"/>
    <w:rsid w:val="001A40DF"/>
    <w:rsid w:val="001E3F82"/>
    <w:rsid w:val="001F7489"/>
    <w:rsid w:val="002075EB"/>
    <w:rsid w:val="002325AB"/>
    <w:rsid w:val="00253EEB"/>
    <w:rsid w:val="00261EE7"/>
    <w:rsid w:val="002674BC"/>
    <w:rsid w:val="0028097A"/>
    <w:rsid w:val="002B540E"/>
    <w:rsid w:val="002B6C41"/>
    <w:rsid w:val="002D2B74"/>
    <w:rsid w:val="002D7208"/>
    <w:rsid w:val="00327D83"/>
    <w:rsid w:val="00330308"/>
    <w:rsid w:val="00332054"/>
    <w:rsid w:val="003A2A05"/>
    <w:rsid w:val="003A2CB6"/>
    <w:rsid w:val="00400204"/>
    <w:rsid w:val="004209DD"/>
    <w:rsid w:val="00422486"/>
    <w:rsid w:val="00423805"/>
    <w:rsid w:val="00426589"/>
    <w:rsid w:val="00435C9F"/>
    <w:rsid w:val="00437773"/>
    <w:rsid w:val="004855B5"/>
    <w:rsid w:val="004904DB"/>
    <w:rsid w:val="004A428D"/>
    <w:rsid w:val="004B58B7"/>
    <w:rsid w:val="004B5DAA"/>
    <w:rsid w:val="004C3331"/>
    <w:rsid w:val="004C6B3E"/>
    <w:rsid w:val="004C781E"/>
    <w:rsid w:val="004F6001"/>
    <w:rsid w:val="00555FA7"/>
    <w:rsid w:val="0056759F"/>
    <w:rsid w:val="00581E39"/>
    <w:rsid w:val="00596187"/>
    <w:rsid w:val="005A163A"/>
    <w:rsid w:val="005B179F"/>
    <w:rsid w:val="005D5F40"/>
    <w:rsid w:val="00605662"/>
    <w:rsid w:val="00607571"/>
    <w:rsid w:val="00636D8F"/>
    <w:rsid w:val="00643188"/>
    <w:rsid w:val="00646B23"/>
    <w:rsid w:val="00647F32"/>
    <w:rsid w:val="006627EC"/>
    <w:rsid w:val="00663361"/>
    <w:rsid w:val="00671B69"/>
    <w:rsid w:val="00674A13"/>
    <w:rsid w:val="00691655"/>
    <w:rsid w:val="006B4A24"/>
    <w:rsid w:val="007152F2"/>
    <w:rsid w:val="00721ADD"/>
    <w:rsid w:val="00723A1E"/>
    <w:rsid w:val="0075002D"/>
    <w:rsid w:val="0075409F"/>
    <w:rsid w:val="0076337F"/>
    <w:rsid w:val="00785003"/>
    <w:rsid w:val="00797FDC"/>
    <w:rsid w:val="008243CF"/>
    <w:rsid w:val="008514B7"/>
    <w:rsid w:val="00860E35"/>
    <w:rsid w:val="00890EB3"/>
    <w:rsid w:val="008C6368"/>
    <w:rsid w:val="008F666B"/>
    <w:rsid w:val="0090022C"/>
    <w:rsid w:val="00932279"/>
    <w:rsid w:val="00933262"/>
    <w:rsid w:val="009520E8"/>
    <w:rsid w:val="00956C4E"/>
    <w:rsid w:val="00961F29"/>
    <w:rsid w:val="00973775"/>
    <w:rsid w:val="009816DC"/>
    <w:rsid w:val="0099047F"/>
    <w:rsid w:val="009A4275"/>
    <w:rsid w:val="009C1198"/>
    <w:rsid w:val="009C6593"/>
    <w:rsid w:val="009D0654"/>
    <w:rsid w:val="009E02ED"/>
    <w:rsid w:val="00A245BA"/>
    <w:rsid w:val="00A359F9"/>
    <w:rsid w:val="00A45863"/>
    <w:rsid w:val="00A6307E"/>
    <w:rsid w:val="00A74777"/>
    <w:rsid w:val="00A91B8D"/>
    <w:rsid w:val="00A94FBB"/>
    <w:rsid w:val="00A96636"/>
    <w:rsid w:val="00AA74EE"/>
    <w:rsid w:val="00AC6E67"/>
    <w:rsid w:val="00AE7685"/>
    <w:rsid w:val="00AF26B9"/>
    <w:rsid w:val="00B105D9"/>
    <w:rsid w:val="00B277E7"/>
    <w:rsid w:val="00B47BCC"/>
    <w:rsid w:val="00B5502F"/>
    <w:rsid w:val="00B6403D"/>
    <w:rsid w:val="00B85472"/>
    <w:rsid w:val="00BB5F3C"/>
    <w:rsid w:val="00BE4382"/>
    <w:rsid w:val="00BE7F29"/>
    <w:rsid w:val="00C10845"/>
    <w:rsid w:val="00C160B2"/>
    <w:rsid w:val="00C32872"/>
    <w:rsid w:val="00C827CB"/>
    <w:rsid w:val="00C85F25"/>
    <w:rsid w:val="00CA2788"/>
    <w:rsid w:val="00CA70DC"/>
    <w:rsid w:val="00CD28BF"/>
    <w:rsid w:val="00CE3047"/>
    <w:rsid w:val="00CE5023"/>
    <w:rsid w:val="00CE6C3B"/>
    <w:rsid w:val="00CF2A67"/>
    <w:rsid w:val="00D007E4"/>
    <w:rsid w:val="00D2265E"/>
    <w:rsid w:val="00D3403D"/>
    <w:rsid w:val="00D53043"/>
    <w:rsid w:val="00D5712C"/>
    <w:rsid w:val="00D6533B"/>
    <w:rsid w:val="00D94BBD"/>
    <w:rsid w:val="00DA0FEA"/>
    <w:rsid w:val="00E251F9"/>
    <w:rsid w:val="00E86B04"/>
    <w:rsid w:val="00E92C6E"/>
    <w:rsid w:val="00EB220C"/>
    <w:rsid w:val="00EB3F33"/>
    <w:rsid w:val="00EC3525"/>
    <w:rsid w:val="00ED3C15"/>
    <w:rsid w:val="00EF0A34"/>
    <w:rsid w:val="00F00EBC"/>
    <w:rsid w:val="00F14A55"/>
    <w:rsid w:val="00F16296"/>
    <w:rsid w:val="00F43A73"/>
    <w:rsid w:val="00F74898"/>
    <w:rsid w:val="00F93B93"/>
    <w:rsid w:val="00FA2E0C"/>
    <w:rsid w:val="00FA6F31"/>
    <w:rsid w:val="00FD4B7D"/>
    <w:rsid w:val="00FE357B"/>
    <w:rsid w:val="00FE62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2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A62C5"/>
    <w:pPr>
      <w:widowControl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rsid w:val="000A62C5"/>
    <w:rPr>
      <w:rFonts w:eastAsia="Times New Roman" w:cs="Times New Roman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0A62C5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8"/>
    </w:rPr>
  </w:style>
  <w:style w:type="character" w:customStyle="1" w:styleId="a4">
    <w:name w:val="Название Знак"/>
    <w:basedOn w:val="a0"/>
    <w:link w:val="a3"/>
    <w:rsid w:val="000A62C5"/>
    <w:rPr>
      <w:rFonts w:eastAsia="Times New Roman" w:cs="Times New Roman"/>
      <w:b/>
      <w:szCs w:val="24"/>
      <w:lang w:eastAsia="ru-RU"/>
    </w:rPr>
  </w:style>
  <w:style w:type="paragraph" w:styleId="a5">
    <w:name w:val="footer"/>
    <w:basedOn w:val="a"/>
    <w:link w:val="a6"/>
    <w:rsid w:val="000A62C5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6">
    <w:name w:val="Нижний колонтитул Знак"/>
    <w:basedOn w:val="a0"/>
    <w:link w:val="a5"/>
    <w:rsid w:val="000A62C5"/>
    <w:rPr>
      <w:rFonts w:eastAsia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A62C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A62C5"/>
    <w:rPr>
      <w:rFonts w:ascii="Arial" w:eastAsia="Times New Roman" w:hAnsi="Arial" w:cs="Arial"/>
      <w:sz w:val="16"/>
      <w:szCs w:val="16"/>
      <w:lang w:eastAsia="ru-RU"/>
    </w:rPr>
  </w:style>
  <w:style w:type="paragraph" w:customStyle="1" w:styleId="a7">
    <w:name w:val="Знак Знак Знак Знак Знак Знак Знак Знак Знак Знак"/>
    <w:basedOn w:val="a"/>
    <w:rsid w:val="007152F2"/>
    <w:pPr>
      <w:widowControl/>
      <w:autoSpaceDE/>
      <w:autoSpaceDN/>
      <w:adjustRightInd/>
      <w:spacing w:after="160" w:line="240" w:lineRule="exact"/>
      <w:jc w:val="lef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a8">
    <w:name w:val="Знак Знак Знак"/>
    <w:basedOn w:val="a"/>
    <w:rsid w:val="00CD28BF"/>
    <w:pPr>
      <w:widowControl/>
      <w:autoSpaceDE/>
      <w:autoSpaceDN/>
      <w:adjustRightInd/>
      <w:spacing w:after="160" w:line="240" w:lineRule="exact"/>
      <w:jc w:val="left"/>
    </w:pPr>
    <w:rPr>
      <w:rFonts w:ascii="Verdana" w:hAnsi="Verdana" w:cs="Times New Roman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2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A62C5"/>
    <w:pPr>
      <w:widowControl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rsid w:val="000A62C5"/>
    <w:rPr>
      <w:rFonts w:eastAsia="Times New Roman" w:cs="Times New Roman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0A62C5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8"/>
    </w:rPr>
  </w:style>
  <w:style w:type="character" w:customStyle="1" w:styleId="a4">
    <w:name w:val="Название Знак"/>
    <w:basedOn w:val="a0"/>
    <w:link w:val="a3"/>
    <w:rsid w:val="000A62C5"/>
    <w:rPr>
      <w:rFonts w:eastAsia="Times New Roman" w:cs="Times New Roman"/>
      <w:b/>
      <w:szCs w:val="24"/>
      <w:lang w:eastAsia="ru-RU"/>
    </w:rPr>
  </w:style>
  <w:style w:type="paragraph" w:styleId="a5">
    <w:name w:val="footer"/>
    <w:basedOn w:val="a"/>
    <w:link w:val="a6"/>
    <w:rsid w:val="000A62C5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6">
    <w:name w:val="Нижний колонтитул Знак"/>
    <w:basedOn w:val="a0"/>
    <w:link w:val="a5"/>
    <w:rsid w:val="000A62C5"/>
    <w:rPr>
      <w:rFonts w:eastAsia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A62C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A62C5"/>
    <w:rPr>
      <w:rFonts w:ascii="Arial" w:eastAsia="Times New Roman" w:hAnsi="Arial" w:cs="Arial"/>
      <w:sz w:val="16"/>
      <w:szCs w:val="16"/>
      <w:lang w:eastAsia="ru-RU"/>
    </w:rPr>
  </w:style>
  <w:style w:type="paragraph" w:customStyle="1" w:styleId="a7">
    <w:name w:val="Знак Знак Знак Знак Знак Знак Знак Знак Знак Знак"/>
    <w:basedOn w:val="a"/>
    <w:rsid w:val="007152F2"/>
    <w:pPr>
      <w:widowControl/>
      <w:autoSpaceDE/>
      <w:autoSpaceDN/>
      <w:adjustRightInd/>
      <w:spacing w:after="160" w:line="240" w:lineRule="exact"/>
      <w:jc w:val="lef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a8">
    <w:name w:val="Знак Знак Знак"/>
    <w:basedOn w:val="a"/>
    <w:rsid w:val="00CD28BF"/>
    <w:pPr>
      <w:widowControl/>
      <w:autoSpaceDE/>
      <w:autoSpaceDN/>
      <w:adjustRightInd/>
      <w:spacing w:after="160" w:line="240" w:lineRule="exact"/>
      <w:jc w:val="left"/>
    </w:pPr>
    <w:rPr>
      <w:rFonts w:ascii="Verdana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11</Pages>
  <Words>3593</Words>
  <Characters>20481</Characters>
  <Application>Microsoft Office Word</Application>
  <DocSecurity>0</DocSecurity>
  <Lines>170</Lines>
  <Paragraphs>48</Paragraphs>
  <ScaleCrop>false</ScaleCrop>
  <Company/>
  <LinksUpToDate>false</LinksUpToDate>
  <CharactersWithSpaces>24026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gordeeva</dc:creator>
  <cp:lastModifiedBy>gordeeva</cp:lastModifiedBy>
  <cp:revision>16</cp:revision>
  <cp:lastPrinted>2012-03-06T10:22:00Z</cp:lastPrinted>
  <dcterms:created xsi:type="dcterms:W3CDTF">2012-02-28T05:12:00Z</dcterms:created>
  <dcterms:modified xsi:type="dcterms:W3CDTF">2012-03-16T08:27:00Z</dcterms:modified>
</cp:coreProperties>
</file>